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DD569" w14:textId="18F15663" w:rsidR="0088672B" w:rsidRPr="0088672B" w:rsidRDefault="0088672B" w:rsidP="0088672B">
      <w:pPr>
        <w:rPr>
          <w:b/>
          <w:sz w:val="22"/>
          <w:szCs w:val="22"/>
        </w:rPr>
      </w:pPr>
      <w:r w:rsidRPr="0088672B">
        <w:rPr>
          <w:b/>
          <w:sz w:val="22"/>
          <w:szCs w:val="22"/>
        </w:rPr>
        <w:t>WYMAGANIA EDUKACYJNE – ROK SZKOLNY 202</w:t>
      </w:r>
      <w:r>
        <w:rPr>
          <w:b/>
          <w:sz w:val="22"/>
          <w:szCs w:val="22"/>
        </w:rPr>
        <w:t>5</w:t>
      </w:r>
      <w:r w:rsidRPr="0088672B">
        <w:rPr>
          <w:b/>
          <w:sz w:val="22"/>
          <w:szCs w:val="22"/>
        </w:rPr>
        <w:t>/202</w:t>
      </w:r>
      <w:r>
        <w:rPr>
          <w:b/>
          <w:sz w:val="22"/>
          <w:szCs w:val="22"/>
        </w:rPr>
        <w:t>6</w:t>
      </w:r>
      <w:r w:rsidRPr="0088672B">
        <w:rPr>
          <w:b/>
          <w:sz w:val="22"/>
          <w:szCs w:val="22"/>
        </w:rPr>
        <w:br/>
      </w:r>
    </w:p>
    <w:p w14:paraId="3590CEBF" w14:textId="6D091C3C" w:rsidR="0088672B" w:rsidRPr="0088672B" w:rsidRDefault="0088672B" w:rsidP="0088672B">
      <w:pPr>
        <w:rPr>
          <w:b/>
          <w:sz w:val="22"/>
          <w:szCs w:val="22"/>
        </w:rPr>
      </w:pPr>
      <w:r w:rsidRPr="0088672B">
        <w:rPr>
          <w:b/>
          <w:sz w:val="22"/>
          <w:szCs w:val="22"/>
        </w:rPr>
        <w:t>Język polski, poziom podstawowy, klasa: 3</w:t>
      </w:r>
      <w:r>
        <w:rPr>
          <w:b/>
          <w:sz w:val="22"/>
          <w:szCs w:val="22"/>
        </w:rPr>
        <w:t xml:space="preserve"> </w:t>
      </w:r>
      <w:r w:rsidRPr="0088672B">
        <w:rPr>
          <w:b/>
          <w:sz w:val="22"/>
          <w:szCs w:val="22"/>
        </w:rPr>
        <w:t>m</w:t>
      </w:r>
    </w:p>
    <w:p w14:paraId="0F5858AC" w14:textId="77777777" w:rsidR="0088672B" w:rsidRPr="0088672B" w:rsidRDefault="0088672B" w:rsidP="0088672B">
      <w:pPr>
        <w:rPr>
          <w:b/>
          <w:sz w:val="22"/>
          <w:szCs w:val="22"/>
        </w:rPr>
      </w:pPr>
    </w:p>
    <w:p w14:paraId="4B4E6572" w14:textId="77777777" w:rsidR="0088672B" w:rsidRPr="0088672B" w:rsidRDefault="0088672B" w:rsidP="0088672B">
      <w:pPr>
        <w:rPr>
          <w:b/>
          <w:sz w:val="22"/>
          <w:szCs w:val="22"/>
        </w:rPr>
      </w:pPr>
      <w:r w:rsidRPr="0088672B">
        <w:rPr>
          <w:b/>
          <w:sz w:val="22"/>
          <w:szCs w:val="22"/>
        </w:rPr>
        <w:t>Nauczyciel: mgr Dorota Kulig</w:t>
      </w:r>
    </w:p>
    <w:p w14:paraId="1996B1A4" w14:textId="77777777" w:rsidR="0088672B" w:rsidRPr="0088672B" w:rsidRDefault="0088672B" w:rsidP="0088672B">
      <w:pPr>
        <w:rPr>
          <w:b/>
          <w:sz w:val="22"/>
          <w:szCs w:val="22"/>
        </w:rPr>
      </w:pPr>
    </w:p>
    <w:p w14:paraId="45299148" w14:textId="77777777" w:rsidR="0088672B" w:rsidRPr="0088672B" w:rsidRDefault="0088672B" w:rsidP="0088672B">
      <w:pPr>
        <w:rPr>
          <w:b/>
          <w:sz w:val="22"/>
          <w:szCs w:val="22"/>
          <w:u w:val="single"/>
        </w:rPr>
      </w:pPr>
      <w:r w:rsidRPr="0088672B">
        <w:rPr>
          <w:b/>
          <w:sz w:val="22"/>
          <w:szCs w:val="22"/>
          <w:u w:val="single"/>
        </w:rPr>
        <w:t>Technikum 5-letnie po szkole podstawowej</w:t>
      </w:r>
    </w:p>
    <w:p w14:paraId="66B7538A" w14:textId="77777777" w:rsidR="0088672B" w:rsidRPr="0088672B" w:rsidRDefault="0088672B" w:rsidP="0088672B">
      <w:pPr>
        <w:rPr>
          <w:b/>
          <w:i/>
          <w:sz w:val="22"/>
          <w:szCs w:val="22"/>
          <w:u w:val="single"/>
        </w:rPr>
      </w:pPr>
    </w:p>
    <w:p w14:paraId="220CD3EA" w14:textId="77777777" w:rsidR="0088672B" w:rsidRPr="0088672B" w:rsidRDefault="0088672B" w:rsidP="0088672B">
      <w:pPr>
        <w:rPr>
          <w:b/>
          <w:i/>
          <w:sz w:val="22"/>
          <w:szCs w:val="22"/>
          <w:u w:val="single"/>
        </w:rPr>
      </w:pPr>
      <w:r w:rsidRPr="0088672B">
        <w:rPr>
          <w:b/>
          <w:i/>
          <w:sz w:val="22"/>
          <w:szCs w:val="22"/>
          <w:u w:val="single"/>
        </w:rPr>
        <w:t xml:space="preserve">Ponad słowami 1 część 2. Podręcznik do języka polskiego dla liceum ogólnokształcącego i technikum. Zakres podstawowy i rozszerzony. </w:t>
      </w:r>
    </w:p>
    <w:p w14:paraId="612A785F" w14:textId="77777777" w:rsidR="0088672B" w:rsidRPr="0088672B" w:rsidRDefault="0088672B" w:rsidP="0088672B">
      <w:pPr>
        <w:rPr>
          <w:b/>
          <w:i/>
          <w:sz w:val="22"/>
          <w:szCs w:val="22"/>
        </w:rPr>
      </w:pPr>
      <w:r w:rsidRPr="0088672B">
        <w:rPr>
          <w:b/>
          <w:sz w:val="22"/>
          <w:szCs w:val="22"/>
        </w:rPr>
        <w:t>Małgorzata Chmiel, Anna Cisowska, Joanna Kościerzyńska, Helena Kusy, Aleksandra Wróblewska</w:t>
      </w:r>
    </w:p>
    <w:p w14:paraId="3558AF7A" w14:textId="77777777" w:rsidR="0088672B" w:rsidRPr="0088672B" w:rsidRDefault="0088672B" w:rsidP="0088672B">
      <w:pPr>
        <w:rPr>
          <w:b/>
          <w:sz w:val="22"/>
          <w:szCs w:val="22"/>
        </w:rPr>
      </w:pPr>
      <w:r w:rsidRPr="0088672B">
        <w:rPr>
          <w:b/>
          <w:sz w:val="22"/>
          <w:szCs w:val="22"/>
        </w:rPr>
        <w:t>Nr dopuszczenia: 1014/1/2019</w:t>
      </w:r>
    </w:p>
    <w:p w14:paraId="2650A26E" w14:textId="77777777" w:rsidR="0088672B" w:rsidRPr="0088672B" w:rsidRDefault="0088672B" w:rsidP="0088672B">
      <w:pPr>
        <w:rPr>
          <w:b/>
          <w:sz w:val="22"/>
          <w:szCs w:val="22"/>
        </w:rPr>
      </w:pPr>
    </w:p>
    <w:p w14:paraId="7E7417E5" w14:textId="77777777" w:rsidR="0088672B" w:rsidRPr="0088672B" w:rsidRDefault="0088672B" w:rsidP="0088672B">
      <w:pPr>
        <w:rPr>
          <w:b/>
          <w:i/>
          <w:sz w:val="22"/>
          <w:szCs w:val="22"/>
          <w:u w:val="single"/>
        </w:rPr>
      </w:pPr>
      <w:r w:rsidRPr="0088672B">
        <w:rPr>
          <w:b/>
          <w:i/>
          <w:sz w:val="22"/>
          <w:szCs w:val="22"/>
          <w:u w:val="single"/>
        </w:rPr>
        <w:t xml:space="preserve">Ponad słowami 2 część 2. Podręcznik do języka polskiego dla liceum ogólnokształcącego i technikum. Zakres podstawowy i rozszerzony. </w:t>
      </w:r>
    </w:p>
    <w:p w14:paraId="46C5A666" w14:textId="77777777" w:rsidR="0088672B" w:rsidRPr="0088672B" w:rsidRDefault="0088672B" w:rsidP="0088672B">
      <w:pPr>
        <w:rPr>
          <w:b/>
          <w:i/>
          <w:sz w:val="22"/>
          <w:szCs w:val="22"/>
        </w:rPr>
      </w:pPr>
      <w:r w:rsidRPr="0088672B">
        <w:rPr>
          <w:b/>
          <w:sz w:val="22"/>
          <w:szCs w:val="22"/>
        </w:rPr>
        <w:t>Małgorzata Chmiel, Anna Cisowska, Joanna Kościerzyńska, Helena Kusy, Aleksandra Wróblewska</w:t>
      </w:r>
    </w:p>
    <w:p w14:paraId="278D7AC9" w14:textId="77777777" w:rsidR="0088672B" w:rsidRPr="0088672B" w:rsidRDefault="0088672B" w:rsidP="0088672B">
      <w:pPr>
        <w:rPr>
          <w:b/>
          <w:sz w:val="22"/>
          <w:szCs w:val="22"/>
        </w:rPr>
      </w:pPr>
      <w:r w:rsidRPr="0088672B">
        <w:rPr>
          <w:b/>
          <w:sz w:val="22"/>
          <w:szCs w:val="22"/>
        </w:rPr>
        <w:t>Nr dopuszczenia: 1014/3/2020 (część I</w:t>
      </w:r>
      <w:r w:rsidRPr="0088672B">
        <w:rPr>
          <w:b/>
          <w:i/>
          <w:sz w:val="22"/>
          <w:szCs w:val="22"/>
        </w:rPr>
        <w:t>I</w:t>
      </w:r>
      <w:r w:rsidRPr="0088672B">
        <w:rPr>
          <w:b/>
          <w:sz w:val="22"/>
          <w:szCs w:val="22"/>
        </w:rPr>
        <w:t>)</w:t>
      </w:r>
    </w:p>
    <w:p w14:paraId="79AC41CA" w14:textId="77777777" w:rsidR="0088672B" w:rsidRPr="0088672B" w:rsidRDefault="0088672B" w:rsidP="0088672B">
      <w:pPr>
        <w:rPr>
          <w:b/>
          <w:i/>
          <w:sz w:val="22"/>
          <w:szCs w:val="22"/>
          <w:u w:val="single"/>
        </w:rPr>
      </w:pPr>
    </w:p>
    <w:p w14:paraId="6064DB3E" w14:textId="77777777" w:rsidR="0088672B" w:rsidRPr="0088672B" w:rsidRDefault="0088672B" w:rsidP="0088672B">
      <w:pPr>
        <w:rPr>
          <w:b/>
          <w:i/>
          <w:sz w:val="22"/>
          <w:szCs w:val="22"/>
          <w:u w:val="single"/>
        </w:rPr>
      </w:pPr>
      <w:r w:rsidRPr="0088672B">
        <w:rPr>
          <w:b/>
          <w:i/>
          <w:sz w:val="22"/>
          <w:szCs w:val="22"/>
          <w:u w:val="single"/>
        </w:rPr>
        <w:t xml:space="preserve">Ponad słowami 3 część 1. Podręcznik do języka polskiego dla liceum ogólnokształcącego i technikum. Zakres podstawowy i rozszerzony. </w:t>
      </w:r>
    </w:p>
    <w:p w14:paraId="183BB2EA" w14:textId="77777777" w:rsidR="0088672B" w:rsidRPr="0088672B" w:rsidRDefault="0088672B" w:rsidP="0088672B">
      <w:pPr>
        <w:rPr>
          <w:b/>
          <w:sz w:val="22"/>
          <w:szCs w:val="22"/>
        </w:rPr>
      </w:pPr>
    </w:p>
    <w:p w14:paraId="454B893C" w14:textId="77777777" w:rsidR="0088672B" w:rsidRPr="0088672B" w:rsidRDefault="0088672B" w:rsidP="0088672B">
      <w:pPr>
        <w:rPr>
          <w:b/>
          <w:i/>
          <w:sz w:val="22"/>
          <w:szCs w:val="22"/>
        </w:rPr>
      </w:pPr>
      <w:r w:rsidRPr="0088672B">
        <w:rPr>
          <w:b/>
          <w:sz w:val="22"/>
          <w:szCs w:val="22"/>
        </w:rPr>
        <w:t>Małgorzata Chmiel, Anna Cisowska, Joanna Kościerzyńska, Helena Kusy, Aleksandra Wróblewska</w:t>
      </w:r>
    </w:p>
    <w:p w14:paraId="7DDC8E8C" w14:textId="77777777" w:rsidR="0088672B" w:rsidRPr="0088672B" w:rsidRDefault="0088672B" w:rsidP="0088672B">
      <w:pPr>
        <w:rPr>
          <w:b/>
          <w:sz w:val="22"/>
          <w:szCs w:val="22"/>
        </w:rPr>
      </w:pPr>
      <w:r w:rsidRPr="0088672B">
        <w:rPr>
          <w:b/>
          <w:sz w:val="22"/>
          <w:szCs w:val="22"/>
        </w:rPr>
        <w:t>Nr dopuszczenia: 1014/3/2020 (część I)</w:t>
      </w:r>
    </w:p>
    <w:p w14:paraId="11558334" w14:textId="77777777" w:rsidR="0088672B" w:rsidRPr="0088672B" w:rsidRDefault="0088672B" w:rsidP="0088672B">
      <w:pPr>
        <w:rPr>
          <w:b/>
          <w:sz w:val="22"/>
          <w:szCs w:val="22"/>
        </w:rPr>
      </w:pPr>
      <w:r w:rsidRPr="0088672B">
        <w:rPr>
          <w:b/>
          <w:sz w:val="22"/>
          <w:szCs w:val="22"/>
        </w:rPr>
        <w:t xml:space="preserve">                 1014/4/2020 (część II)</w:t>
      </w:r>
    </w:p>
    <w:p w14:paraId="18971C90" w14:textId="77777777" w:rsidR="0088672B" w:rsidRPr="0088672B" w:rsidRDefault="0088672B" w:rsidP="0088672B">
      <w:pPr>
        <w:rPr>
          <w:b/>
          <w:sz w:val="22"/>
          <w:szCs w:val="22"/>
        </w:rPr>
      </w:pPr>
    </w:p>
    <w:p w14:paraId="782F7C67" w14:textId="77777777" w:rsidR="0088672B" w:rsidRPr="0088672B" w:rsidRDefault="0088672B" w:rsidP="0088672B">
      <w:pPr>
        <w:rPr>
          <w:b/>
          <w:sz w:val="22"/>
          <w:szCs w:val="22"/>
        </w:rPr>
      </w:pPr>
      <w:r w:rsidRPr="0088672B">
        <w:rPr>
          <w:b/>
          <w:sz w:val="22"/>
          <w:szCs w:val="22"/>
        </w:rPr>
        <w:t>PROGRAM:</w:t>
      </w:r>
    </w:p>
    <w:p w14:paraId="50C46F2E" w14:textId="77777777" w:rsidR="0088672B" w:rsidRPr="0088672B" w:rsidRDefault="0088672B" w:rsidP="0088672B">
      <w:pPr>
        <w:rPr>
          <w:b/>
          <w:sz w:val="22"/>
          <w:szCs w:val="22"/>
        </w:rPr>
      </w:pPr>
      <w:r w:rsidRPr="0088672B">
        <w:rPr>
          <w:b/>
          <w:sz w:val="22"/>
          <w:szCs w:val="22"/>
        </w:rPr>
        <w:t xml:space="preserve">Barbara Łabęcka, </w:t>
      </w:r>
      <w:r w:rsidRPr="0088672B">
        <w:rPr>
          <w:b/>
          <w:i/>
          <w:sz w:val="22"/>
          <w:szCs w:val="22"/>
        </w:rPr>
        <w:t>Ponad słowami Program nauczania języka polskiego w liceum ogólnokształcącym i technikum od roku szkolnego 2019/2020</w:t>
      </w:r>
    </w:p>
    <w:p w14:paraId="1AEA29FB" w14:textId="77777777" w:rsidR="0088672B" w:rsidRPr="0088672B" w:rsidRDefault="0088672B" w:rsidP="0088672B">
      <w:pPr>
        <w:rPr>
          <w:b/>
          <w:sz w:val="22"/>
          <w:szCs w:val="22"/>
        </w:rPr>
      </w:pPr>
    </w:p>
    <w:p w14:paraId="245935BC" w14:textId="77777777" w:rsidR="0088672B" w:rsidRPr="0088672B" w:rsidRDefault="0088672B" w:rsidP="0088672B">
      <w:pPr>
        <w:rPr>
          <w:sz w:val="22"/>
          <w:szCs w:val="22"/>
        </w:rPr>
      </w:pPr>
      <w:r w:rsidRPr="0088672B">
        <w:rPr>
          <w:sz w:val="22"/>
          <w:szCs w:val="22"/>
        </w:rPr>
        <w:t xml:space="preserve">Uczeń </w:t>
      </w:r>
      <w:r w:rsidRPr="0088672B">
        <w:rPr>
          <w:b/>
          <w:sz w:val="22"/>
          <w:szCs w:val="22"/>
          <w:u w:val="single"/>
        </w:rPr>
        <w:t>celujący</w:t>
      </w:r>
      <w:r w:rsidRPr="0088672B">
        <w:rPr>
          <w:sz w:val="22"/>
          <w:szCs w:val="22"/>
        </w:rPr>
        <w:t xml:space="preserve"> spełnia warunki na ocenę bardzo dobrą oraz:</w:t>
      </w:r>
    </w:p>
    <w:p w14:paraId="0D6F45F1" w14:textId="77777777" w:rsidR="0088672B" w:rsidRPr="0088672B" w:rsidRDefault="0088672B" w:rsidP="0088672B">
      <w:pPr>
        <w:numPr>
          <w:ilvl w:val="0"/>
          <w:numId w:val="2"/>
        </w:numPr>
        <w:rPr>
          <w:sz w:val="22"/>
          <w:szCs w:val="22"/>
        </w:rPr>
      </w:pPr>
      <w:r w:rsidRPr="0088672B">
        <w:rPr>
          <w:sz w:val="22"/>
          <w:szCs w:val="22"/>
        </w:rPr>
        <w:t>twórczo rozwija swoje zdolności;</w:t>
      </w:r>
    </w:p>
    <w:p w14:paraId="00DADD76" w14:textId="77777777" w:rsidR="0088672B" w:rsidRPr="0088672B" w:rsidRDefault="0088672B" w:rsidP="0088672B">
      <w:pPr>
        <w:numPr>
          <w:ilvl w:val="0"/>
          <w:numId w:val="2"/>
        </w:numPr>
        <w:rPr>
          <w:sz w:val="22"/>
          <w:szCs w:val="22"/>
        </w:rPr>
      </w:pPr>
      <w:r w:rsidRPr="0088672B">
        <w:rPr>
          <w:sz w:val="22"/>
          <w:szCs w:val="22"/>
        </w:rPr>
        <w:t>umie samodzielnie zdobywać wiadomości;</w:t>
      </w:r>
    </w:p>
    <w:p w14:paraId="676EA01A" w14:textId="77777777" w:rsidR="0088672B" w:rsidRPr="0088672B" w:rsidRDefault="0088672B" w:rsidP="0088672B">
      <w:pPr>
        <w:numPr>
          <w:ilvl w:val="0"/>
          <w:numId w:val="2"/>
        </w:numPr>
        <w:rPr>
          <w:sz w:val="22"/>
          <w:szCs w:val="22"/>
        </w:rPr>
      </w:pPr>
      <w:r w:rsidRPr="0088672B">
        <w:rPr>
          <w:sz w:val="22"/>
          <w:szCs w:val="22"/>
        </w:rPr>
        <w:t>systematycznie wzbogaca swą wiedzę przez czytanie książek i artykułów;</w:t>
      </w:r>
    </w:p>
    <w:p w14:paraId="1A00F40B" w14:textId="77777777" w:rsidR="0088672B" w:rsidRPr="0088672B" w:rsidRDefault="0088672B" w:rsidP="0088672B">
      <w:pPr>
        <w:numPr>
          <w:ilvl w:val="0"/>
          <w:numId w:val="2"/>
        </w:numPr>
        <w:rPr>
          <w:sz w:val="22"/>
          <w:szCs w:val="22"/>
        </w:rPr>
      </w:pPr>
      <w:r w:rsidRPr="0088672B">
        <w:rPr>
          <w:sz w:val="22"/>
          <w:szCs w:val="22"/>
        </w:rPr>
        <w:t>samodzielnie wykonuje pomoce, które można wykorzystać na lekcji;</w:t>
      </w:r>
    </w:p>
    <w:p w14:paraId="319F0CD5" w14:textId="77777777" w:rsidR="0088672B" w:rsidRPr="0088672B" w:rsidRDefault="0088672B" w:rsidP="0088672B">
      <w:pPr>
        <w:numPr>
          <w:ilvl w:val="0"/>
          <w:numId w:val="2"/>
        </w:numPr>
        <w:rPr>
          <w:sz w:val="22"/>
          <w:szCs w:val="22"/>
        </w:rPr>
      </w:pPr>
      <w:r w:rsidRPr="0088672B">
        <w:rPr>
          <w:sz w:val="22"/>
          <w:szCs w:val="22"/>
        </w:rPr>
        <w:t>umie syntetyzować, wyjaśniać związki społeczno-polityczne, historyczne i kulturowe oraz odnajdywać je w dziełach literackich;</w:t>
      </w:r>
    </w:p>
    <w:p w14:paraId="3DBC221E" w14:textId="77777777" w:rsidR="0088672B" w:rsidRPr="0088672B" w:rsidRDefault="0088672B" w:rsidP="0088672B">
      <w:pPr>
        <w:numPr>
          <w:ilvl w:val="0"/>
          <w:numId w:val="2"/>
        </w:numPr>
        <w:rPr>
          <w:sz w:val="22"/>
          <w:szCs w:val="22"/>
        </w:rPr>
      </w:pPr>
      <w:r w:rsidRPr="0088672B">
        <w:rPr>
          <w:sz w:val="22"/>
          <w:szCs w:val="22"/>
        </w:rPr>
        <w:t>samodzielnie rozwiązuje zadania problemowe;</w:t>
      </w:r>
    </w:p>
    <w:p w14:paraId="7575B176" w14:textId="77777777" w:rsidR="0088672B" w:rsidRPr="0088672B" w:rsidRDefault="0088672B" w:rsidP="0088672B">
      <w:pPr>
        <w:numPr>
          <w:ilvl w:val="0"/>
          <w:numId w:val="2"/>
        </w:numPr>
        <w:rPr>
          <w:sz w:val="22"/>
          <w:szCs w:val="22"/>
        </w:rPr>
      </w:pPr>
      <w:r w:rsidRPr="0088672B">
        <w:rPr>
          <w:sz w:val="22"/>
          <w:szCs w:val="22"/>
        </w:rPr>
        <w:t>wnikliwie interpretuje teksty, udziela pogłębionych odpowiedzi na zadany temat;</w:t>
      </w:r>
    </w:p>
    <w:p w14:paraId="3F25F088" w14:textId="77777777" w:rsidR="0088672B" w:rsidRPr="0088672B" w:rsidRDefault="0088672B" w:rsidP="0088672B">
      <w:pPr>
        <w:numPr>
          <w:ilvl w:val="0"/>
          <w:numId w:val="2"/>
        </w:numPr>
        <w:rPr>
          <w:sz w:val="22"/>
          <w:szCs w:val="22"/>
        </w:rPr>
      </w:pPr>
      <w:r w:rsidRPr="0088672B">
        <w:rPr>
          <w:sz w:val="22"/>
          <w:szCs w:val="22"/>
        </w:rPr>
        <w:t>bierze udział w konkursach oraz olimpiadach przedmiotowych.</w:t>
      </w:r>
    </w:p>
    <w:p w14:paraId="4C0D629E" w14:textId="77777777" w:rsidR="0088672B" w:rsidRPr="0088672B" w:rsidRDefault="0088672B" w:rsidP="0088672B">
      <w:pPr>
        <w:rPr>
          <w:sz w:val="22"/>
          <w:szCs w:val="22"/>
        </w:rPr>
      </w:pPr>
      <w:r w:rsidRPr="0088672B">
        <w:rPr>
          <w:b/>
          <w:sz w:val="22"/>
          <w:szCs w:val="22"/>
          <w:u w:val="single"/>
        </w:rPr>
        <w:t>Kompozycja i język</w:t>
      </w:r>
      <w:r w:rsidRPr="0088672B">
        <w:rPr>
          <w:sz w:val="22"/>
          <w:szCs w:val="22"/>
        </w:rPr>
        <w:t xml:space="preserve"> wypowiedzi jak na ocenę bardzo dobrą.</w:t>
      </w:r>
    </w:p>
    <w:p w14:paraId="388D18C5" w14:textId="77777777" w:rsidR="0088672B" w:rsidRPr="0088672B" w:rsidRDefault="0088672B" w:rsidP="0088672B">
      <w:pPr>
        <w:rPr>
          <w:sz w:val="22"/>
          <w:szCs w:val="22"/>
        </w:rPr>
      </w:pPr>
    </w:p>
    <w:p w14:paraId="17FC2173" w14:textId="77777777" w:rsidR="0088672B" w:rsidRPr="0088672B" w:rsidRDefault="0088672B" w:rsidP="0088672B">
      <w:pPr>
        <w:rPr>
          <w:sz w:val="22"/>
          <w:szCs w:val="22"/>
        </w:rPr>
      </w:pPr>
      <w:r w:rsidRPr="0088672B">
        <w:rPr>
          <w:sz w:val="22"/>
          <w:szCs w:val="22"/>
        </w:rPr>
        <w:t xml:space="preserve">Ocenę </w:t>
      </w:r>
      <w:r w:rsidRPr="0088672B">
        <w:rPr>
          <w:b/>
          <w:sz w:val="22"/>
          <w:szCs w:val="22"/>
          <w:u w:val="single"/>
        </w:rPr>
        <w:t>bardzo dobrą</w:t>
      </w:r>
      <w:r w:rsidRPr="0088672B">
        <w:rPr>
          <w:sz w:val="22"/>
          <w:szCs w:val="22"/>
        </w:rPr>
        <w:t xml:space="preserve"> otrzymuje uczeń, który poza wiedzą i umiejętnościami na niższe od bardzo dobrej oceny, powinien umieć: analizować, syntetyzować i oceniać zjawiska literackie i kulturowe poznane w toku nauki w szkole.</w:t>
      </w:r>
    </w:p>
    <w:p w14:paraId="7F7E22E0" w14:textId="77777777" w:rsidR="0088672B" w:rsidRPr="0088672B" w:rsidRDefault="0088672B" w:rsidP="0088672B">
      <w:pPr>
        <w:rPr>
          <w:sz w:val="22"/>
          <w:szCs w:val="22"/>
        </w:rPr>
      </w:pPr>
      <w:r w:rsidRPr="0088672B">
        <w:rPr>
          <w:sz w:val="22"/>
          <w:szCs w:val="22"/>
        </w:rPr>
        <w:t>Oznacza to, że:</w:t>
      </w:r>
    </w:p>
    <w:p w14:paraId="250CEBCE" w14:textId="77777777" w:rsidR="0088672B" w:rsidRPr="0088672B" w:rsidRDefault="0088672B" w:rsidP="0088672B">
      <w:pPr>
        <w:numPr>
          <w:ilvl w:val="0"/>
          <w:numId w:val="4"/>
        </w:numPr>
        <w:rPr>
          <w:sz w:val="22"/>
          <w:szCs w:val="22"/>
        </w:rPr>
      </w:pPr>
      <w:r w:rsidRPr="0088672B">
        <w:rPr>
          <w:sz w:val="22"/>
          <w:szCs w:val="22"/>
        </w:rPr>
        <w:t>umie określić i wskazać związki omawianych epok romantyzm (I półrocze, romantyzm i pozytywizm – rok szkolny) z kulturą oraz zjawiskami społeczno-politycznymi i zastosować je w interpretacji utworów literackich z kanonu lektury podstawowej;</w:t>
      </w:r>
    </w:p>
    <w:p w14:paraId="7BBEFE32" w14:textId="77777777" w:rsidR="0088672B" w:rsidRPr="0088672B" w:rsidRDefault="0088672B" w:rsidP="0088672B">
      <w:pPr>
        <w:numPr>
          <w:ilvl w:val="0"/>
          <w:numId w:val="4"/>
        </w:numPr>
        <w:rPr>
          <w:sz w:val="22"/>
          <w:szCs w:val="22"/>
        </w:rPr>
      </w:pPr>
      <w:r w:rsidRPr="0088672B">
        <w:rPr>
          <w:sz w:val="22"/>
          <w:szCs w:val="22"/>
        </w:rPr>
        <w:t>umie oceniać i wartościować poznane dzieła, uzasadniając swój sąd;</w:t>
      </w:r>
    </w:p>
    <w:p w14:paraId="692AC57D" w14:textId="77777777" w:rsidR="0088672B" w:rsidRPr="0088672B" w:rsidRDefault="0088672B" w:rsidP="0088672B">
      <w:pPr>
        <w:numPr>
          <w:ilvl w:val="0"/>
          <w:numId w:val="4"/>
        </w:numPr>
        <w:rPr>
          <w:sz w:val="22"/>
          <w:szCs w:val="22"/>
        </w:rPr>
      </w:pPr>
      <w:r w:rsidRPr="0088672B">
        <w:rPr>
          <w:sz w:val="22"/>
          <w:szCs w:val="22"/>
        </w:rPr>
        <w:t>gromadzi, porządkuje i wykorzystuje materiały z naukowych źródeł;</w:t>
      </w:r>
    </w:p>
    <w:p w14:paraId="28E73A08" w14:textId="77777777" w:rsidR="0088672B" w:rsidRPr="0088672B" w:rsidRDefault="0088672B" w:rsidP="0088672B">
      <w:pPr>
        <w:numPr>
          <w:ilvl w:val="0"/>
          <w:numId w:val="4"/>
        </w:numPr>
        <w:rPr>
          <w:sz w:val="22"/>
          <w:szCs w:val="22"/>
        </w:rPr>
      </w:pPr>
      <w:r w:rsidRPr="0088672B">
        <w:rPr>
          <w:sz w:val="22"/>
          <w:szCs w:val="22"/>
        </w:rPr>
        <w:t>w interpretacji utworów wykorzystuje trafnie potrzebne konteksty własne i poznane w toku nauki szkolnej;</w:t>
      </w:r>
    </w:p>
    <w:p w14:paraId="49AA14C8" w14:textId="77777777" w:rsidR="0088672B" w:rsidRPr="0088672B" w:rsidRDefault="0088672B" w:rsidP="0088672B">
      <w:pPr>
        <w:numPr>
          <w:ilvl w:val="0"/>
          <w:numId w:val="4"/>
        </w:numPr>
        <w:rPr>
          <w:sz w:val="22"/>
          <w:szCs w:val="22"/>
        </w:rPr>
      </w:pPr>
      <w:r w:rsidRPr="0088672B">
        <w:rPr>
          <w:sz w:val="22"/>
          <w:szCs w:val="22"/>
        </w:rPr>
        <w:t>analizuje teksty literackie ze wskazaniem funkcji użytych środków stylistycznych;</w:t>
      </w:r>
    </w:p>
    <w:p w14:paraId="1CEC0843" w14:textId="77777777" w:rsidR="0088672B" w:rsidRPr="0088672B" w:rsidRDefault="0088672B" w:rsidP="0088672B">
      <w:pPr>
        <w:numPr>
          <w:ilvl w:val="0"/>
          <w:numId w:val="4"/>
        </w:numPr>
        <w:rPr>
          <w:sz w:val="22"/>
          <w:szCs w:val="22"/>
        </w:rPr>
      </w:pPr>
      <w:r w:rsidRPr="0088672B">
        <w:rPr>
          <w:sz w:val="22"/>
          <w:szCs w:val="22"/>
        </w:rPr>
        <w:t>interpretuje różne teksty kultury;</w:t>
      </w:r>
    </w:p>
    <w:p w14:paraId="2605B062" w14:textId="77777777" w:rsidR="0088672B" w:rsidRPr="0088672B" w:rsidRDefault="0088672B" w:rsidP="0088672B">
      <w:pPr>
        <w:numPr>
          <w:ilvl w:val="0"/>
          <w:numId w:val="4"/>
        </w:numPr>
        <w:rPr>
          <w:sz w:val="22"/>
          <w:szCs w:val="22"/>
        </w:rPr>
      </w:pPr>
      <w:r w:rsidRPr="0088672B">
        <w:rPr>
          <w:sz w:val="22"/>
          <w:szCs w:val="22"/>
        </w:rPr>
        <w:t>wzbogaca swoją wypowiedź pozajęzykowymi środkami,</w:t>
      </w:r>
    </w:p>
    <w:p w14:paraId="434C625D" w14:textId="77777777" w:rsidR="0088672B" w:rsidRPr="0088672B" w:rsidRDefault="0088672B" w:rsidP="0088672B">
      <w:pPr>
        <w:numPr>
          <w:ilvl w:val="0"/>
          <w:numId w:val="4"/>
        </w:numPr>
        <w:rPr>
          <w:sz w:val="22"/>
          <w:szCs w:val="22"/>
        </w:rPr>
      </w:pPr>
      <w:r w:rsidRPr="0088672B">
        <w:rPr>
          <w:sz w:val="22"/>
          <w:szCs w:val="22"/>
        </w:rPr>
        <w:t>korzysta z literatury naukowej, dokonuje krytycznej selekcji źródeł</w:t>
      </w:r>
    </w:p>
    <w:p w14:paraId="64665D8E" w14:textId="77777777" w:rsidR="0088672B" w:rsidRPr="0088672B" w:rsidRDefault="0088672B" w:rsidP="0088672B">
      <w:pPr>
        <w:numPr>
          <w:ilvl w:val="0"/>
          <w:numId w:val="4"/>
        </w:numPr>
        <w:rPr>
          <w:sz w:val="22"/>
          <w:szCs w:val="22"/>
        </w:rPr>
      </w:pPr>
      <w:r w:rsidRPr="0088672B">
        <w:rPr>
          <w:sz w:val="22"/>
          <w:szCs w:val="22"/>
        </w:rPr>
        <w:t>tworzy teksty o wyższym stopniu złożoności.</w:t>
      </w:r>
    </w:p>
    <w:p w14:paraId="51DE645B" w14:textId="77777777" w:rsidR="0088672B" w:rsidRPr="0088672B" w:rsidRDefault="0088672B" w:rsidP="0088672B">
      <w:pPr>
        <w:rPr>
          <w:b/>
          <w:sz w:val="22"/>
          <w:szCs w:val="22"/>
        </w:rPr>
      </w:pPr>
      <w:r w:rsidRPr="0088672B">
        <w:rPr>
          <w:b/>
          <w:sz w:val="22"/>
          <w:szCs w:val="22"/>
          <w:u w:val="single"/>
        </w:rPr>
        <w:t>Kompozycja:</w:t>
      </w:r>
    </w:p>
    <w:p w14:paraId="5BBCCD4D" w14:textId="77777777" w:rsidR="0088672B" w:rsidRPr="0088672B" w:rsidRDefault="0088672B" w:rsidP="0088672B">
      <w:pPr>
        <w:rPr>
          <w:sz w:val="22"/>
          <w:szCs w:val="22"/>
          <w:u w:val="single"/>
        </w:rPr>
      </w:pPr>
      <w:r w:rsidRPr="0088672B">
        <w:rPr>
          <w:sz w:val="22"/>
          <w:szCs w:val="22"/>
        </w:rPr>
        <w:t>Kryteria jak na ocenę dobrą.</w:t>
      </w:r>
    </w:p>
    <w:p w14:paraId="6FB484B5" w14:textId="77777777" w:rsidR="0088672B" w:rsidRPr="0088672B" w:rsidRDefault="0088672B" w:rsidP="0088672B">
      <w:pPr>
        <w:rPr>
          <w:b/>
          <w:sz w:val="22"/>
          <w:szCs w:val="22"/>
        </w:rPr>
      </w:pPr>
      <w:r w:rsidRPr="0088672B">
        <w:rPr>
          <w:b/>
          <w:sz w:val="22"/>
          <w:szCs w:val="22"/>
          <w:u w:val="single"/>
        </w:rPr>
        <w:t>Język:</w:t>
      </w:r>
    </w:p>
    <w:p w14:paraId="7B53F66E" w14:textId="77777777" w:rsidR="0088672B" w:rsidRPr="0088672B" w:rsidRDefault="0088672B" w:rsidP="0088672B">
      <w:pPr>
        <w:rPr>
          <w:sz w:val="22"/>
          <w:szCs w:val="22"/>
        </w:rPr>
      </w:pPr>
      <w:r w:rsidRPr="0088672B">
        <w:rPr>
          <w:sz w:val="22"/>
          <w:szCs w:val="22"/>
        </w:rPr>
        <w:t>- bogate słownictwo;</w:t>
      </w:r>
    </w:p>
    <w:p w14:paraId="5F21E2B4" w14:textId="77777777" w:rsidR="0088672B" w:rsidRPr="0088672B" w:rsidRDefault="0088672B" w:rsidP="0088672B">
      <w:pPr>
        <w:rPr>
          <w:sz w:val="22"/>
          <w:szCs w:val="22"/>
        </w:rPr>
      </w:pPr>
      <w:r w:rsidRPr="0088672B">
        <w:rPr>
          <w:sz w:val="22"/>
          <w:szCs w:val="22"/>
        </w:rPr>
        <w:t>- przestrzeganie etykiety językowej;</w:t>
      </w:r>
    </w:p>
    <w:p w14:paraId="32030043" w14:textId="77777777" w:rsidR="0088672B" w:rsidRPr="0088672B" w:rsidRDefault="0088672B" w:rsidP="0088672B">
      <w:pPr>
        <w:rPr>
          <w:sz w:val="22"/>
          <w:szCs w:val="22"/>
        </w:rPr>
      </w:pPr>
      <w:r w:rsidRPr="0088672B">
        <w:rPr>
          <w:sz w:val="22"/>
          <w:szCs w:val="22"/>
        </w:rPr>
        <w:lastRenderedPageBreak/>
        <w:t>- stosowanie terminologii naukowej.</w:t>
      </w:r>
    </w:p>
    <w:p w14:paraId="382DE142" w14:textId="77777777" w:rsidR="0088672B" w:rsidRPr="0088672B" w:rsidRDefault="0088672B" w:rsidP="0088672B">
      <w:pPr>
        <w:rPr>
          <w:sz w:val="22"/>
          <w:szCs w:val="22"/>
        </w:rPr>
      </w:pPr>
    </w:p>
    <w:p w14:paraId="53276F6D" w14:textId="118D1C5E" w:rsidR="0088672B" w:rsidRPr="0088672B" w:rsidRDefault="0088672B" w:rsidP="0088672B">
      <w:pPr>
        <w:rPr>
          <w:sz w:val="22"/>
          <w:szCs w:val="22"/>
        </w:rPr>
      </w:pPr>
      <w:r w:rsidRPr="0088672B">
        <w:rPr>
          <w:sz w:val="22"/>
          <w:szCs w:val="22"/>
        </w:rPr>
        <w:t>Ocenę</w:t>
      </w:r>
      <w:r>
        <w:rPr>
          <w:sz w:val="22"/>
          <w:szCs w:val="22"/>
        </w:rPr>
        <w:t xml:space="preserve"> </w:t>
      </w:r>
      <w:r w:rsidRPr="0088672B">
        <w:rPr>
          <w:b/>
          <w:sz w:val="22"/>
          <w:szCs w:val="22"/>
          <w:u w:val="single"/>
        </w:rPr>
        <w:t>dobrą</w:t>
      </w:r>
      <w:r w:rsidRPr="0088672B">
        <w:rPr>
          <w:sz w:val="22"/>
          <w:szCs w:val="22"/>
        </w:rPr>
        <w:t xml:space="preserve"> otrzymuje uczeń, który powinien umieć to, co na ocenę dopuszczającą i </w:t>
      </w:r>
      <w:proofErr w:type="gramStart"/>
      <w:r w:rsidRPr="0088672B">
        <w:rPr>
          <w:sz w:val="22"/>
          <w:szCs w:val="22"/>
        </w:rPr>
        <w:t>dostateczną,  i</w:t>
      </w:r>
      <w:proofErr w:type="gramEnd"/>
      <w:r w:rsidRPr="0088672B">
        <w:rPr>
          <w:sz w:val="22"/>
          <w:szCs w:val="22"/>
        </w:rPr>
        <w:t xml:space="preserve"> oprócz tego:</w:t>
      </w:r>
    </w:p>
    <w:p w14:paraId="2AEA8942" w14:textId="77777777" w:rsidR="0088672B" w:rsidRPr="0088672B" w:rsidRDefault="0088672B" w:rsidP="0088672B">
      <w:pPr>
        <w:numPr>
          <w:ilvl w:val="0"/>
          <w:numId w:val="5"/>
        </w:numPr>
        <w:rPr>
          <w:sz w:val="22"/>
          <w:szCs w:val="22"/>
        </w:rPr>
      </w:pPr>
      <w:r w:rsidRPr="0088672B">
        <w:rPr>
          <w:sz w:val="22"/>
          <w:szCs w:val="22"/>
        </w:rPr>
        <w:t>scharakteryzować literackie wzorce osobowe;</w:t>
      </w:r>
    </w:p>
    <w:p w14:paraId="02A06898" w14:textId="77777777" w:rsidR="0088672B" w:rsidRPr="0088672B" w:rsidRDefault="0088672B" w:rsidP="0088672B">
      <w:pPr>
        <w:numPr>
          <w:ilvl w:val="0"/>
          <w:numId w:val="5"/>
        </w:numPr>
        <w:rPr>
          <w:sz w:val="22"/>
          <w:szCs w:val="22"/>
        </w:rPr>
      </w:pPr>
      <w:r w:rsidRPr="0088672B">
        <w:rPr>
          <w:sz w:val="22"/>
          <w:szCs w:val="22"/>
        </w:rPr>
        <w:t>porównać idee nowej epoki literackiej z poprzednimi (tradycje literackie, staropolskie i oświeceniowe, romantyczne i pozytywistyczne, młodopolskie i awangardowe, konteksty biblijne i antyczne);</w:t>
      </w:r>
    </w:p>
    <w:p w14:paraId="5ED94ADC" w14:textId="77777777" w:rsidR="0088672B" w:rsidRPr="0088672B" w:rsidRDefault="0088672B" w:rsidP="0088672B">
      <w:pPr>
        <w:numPr>
          <w:ilvl w:val="0"/>
          <w:numId w:val="5"/>
        </w:numPr>
        <w:rPr>
          <w:sz w:val="22"/>
          <w:szCs w:val="22"/>
        </w:rPr>
      </w:pPr>
      <w:r w:rsidRPr="0088672B">
        <w:rPr>
          <w:sz w:val="22"/>
          <w:szCs w:val="22"/>
        </w:rPr>
        <w:t>scharakteryzować utwory będące ilustracją idei poszczególnych epok literackich (romantyzm – I półrocze, romantyzm i pozytywizm – rok szkolny);</w:t>
      </w:r>
    </w:p>
    <w:p w14:paraId="5119CA3E" w14:textId="77777777" w:rsidR="0088672B" w:rsidRPr="0088672B" w:rsidRDefault="0088672B" w:rsidP="0088672B">
      <w:pPr>
        <w:numPr>
          <w:ilvl w:val="0"/>
          <w:numId w:val="5"/>
        </w:numPr>
        <w:rPr>
          <w:sz w:val="22"/>
          <w:szCs w:val="22"/>
        </w:rPr>
      </w:pPr>
      <w:r w:rsidRPr="0088672B">
        <w:rPr>
          <w:sz w:val="22"/>
          <w:szCs w:val="22"/>
        </w:rPr>
        <w:t>scharakteryzować utwory w powiązaniu z klasyfikacją tematyczną, gatunkową, estetyczną, filozoficzną;</w:t>
      </w:r>
    </w:p>
    <w:p w14:paraId="657081B7" w14:textId="77777777" w:rsidR="0088672B" w:rsidRPr="0088672B" w:rsidRDefault="0088672B" w:rsidP="0088672B">
      <w:pPr>
        <w:numPr>
          <w:ilvl w:val="0"/>
          <w:numId w:val="5"/>
        </w:numPr>
        <w:rPr>
          <w:sz w:val="22"/>
          <w:szCs w:val="22"/>
        </w:rPr>
      </w:pPr>
      <w:r w:rsidRPr="0088672B">
        <w:rPr>
          <w:sz w:val="22"/>
          <w:szCs w:val="22"/>
        </w:rPr>
        <w:t>porównać różne dziedziny sztuki, literatury, malarstwa, muzyki, teatru, filmu;</w:t>
      </w:r>
    </w:p>
    <w:p w14:paraId="282D377A" w14:textId="77777777" w:rsidR="0088672B" w:rsidRPr="0088672B" w:rsidRDefault="0088672B" w:rsidP="0088672B">
      <w:pPr>
        <w:numPr>
          <w:ilvl w:val="0"/>
          <w:numId w:val="5"/>
        </w:numPr>
        <w:rPr>
          <w:sz w:val="22"/>
          <w:szCs w:val="22"/>
        </w:rPr>
      </w:pPr>
      <w:r w:rsidRPr="0088672B">
        <w:rPr>
          <w:sz w:val="22"/>
          <w:szCs w:val="22"/>
        </w:rPr>
        <w:t>powiązać fakty historyczne z faktami literackimi;</w:t>
      </w:r>
    </w:p>
    <w:p w14:paraId="69B60FAC" w14:textId="77777777" w:rsidR="0088672B" w:rsidRPr="0088672B" w:rsidRDefault="0088672B" w:rsidP="0088672B">
      <w:pPr>
        <w:numPr>
          <w:ilvl w:val="0"/>
          <w:numId w:val="5"/>
        </w:numPr>
        <w:rPr>
          <w:sz w:val="22"/>
          <w:szCs w:val="22"/>
        </w:rPr>
      </w:pPr>
      <w:r w:rsidRPr="0088672B">
        <w:rPr>
          <w:sz w:val="22"/>
          <w:szCs w:val="22"/>
        </w:rPr>
        <w:t>scharakteryzować cechy językowe utworów literackich;</w:t>
      </w:r>
    </w:p>
    <w:p w14:paraId="088416D9" w14:textId="77777777" w:rsidR="0088672B" w:rsidRPr="0088672B" w:rsidRDefault="0088672B" w:rsidP="0088672B">
      <w:pPr>
        <w:numPr>
          <w:ilvl w:val="0"/>
          <w:numId w:val="5"/>
        </w:numPr>
        <w:rPr>
          <w:sz w:val="22"/>
          <w:szCs w:val="22"/>
        </w:rPr>
      </w:pPr>
      <w:r w:rsidRPr="0088672B">
        <w:rPr>
          <w:sz w:val="22"/>
          <w:szCs w:val="22"/>
        </w:rPr>
        <w:t>gromadzić, porządkować i wykorzystywać w wypowiedziach ustnych materiały z różnych źródeł o literaturze, teatrze, filmie czy innych dziedzinach sztuki;</w:t>
      </w:r>
    </w:p>
    <w:p w14:paraId="4E6D42BF" w14:textId="77777777" w:rsidR="0088672B" w:rsidRPr="0088672B" w:rsidRDefault="0088672B" w:rsidP="0088672B">
      <w:pPr>
        <w:numPr>
          <w:ilvl w:val="0"/>
          <w:numId w:val="5"/>
        </w:numPr>
        <w:rPr>
          <w:sz w:val="22"/>
          <w:szCs w:val="22"/>
        </w:rPr>
      </w:pPr>
      <w:r w:rsidRPr="0088672B">
        <w:rPr>
          <w:sz w:val="22"/>
          <w:szCs w:val="22"/>
        </w:rPr>
        <w:t>analizować typowe dla epoki i autora teksty ze wskazaniem dominanty interpretacyjnej.</w:t>
      </w:r>
    </w:p>
    <w:p w14:paraId="1C462DC1" w14:textId="77777777" w:rsidR="0088672B" w:rsidRPr="0088672B" w:rsidRDefault="0088672B" w:rsidP="0088672B">
      <w:pPr>
        <w:rPr>
          <w:sz w:val="22"/>
          <w:szCs w:val="22"/>
        </w:rPr>
      </w:pPr>
      <w:r w:rsidRPr="0088672B">
        <w:rPr>
          <w:b/>
          <w:sz w:val="22"/>
          <w:szCs w:val="22"/>
          <w:u w:val="single"/>
        </w:rPr>
        <w:t>Kompozycja</w:t>
      </w:r>
      <w:r w:rsidRPr="0088672B">
        <w:rPr>
          <w:sz w:val="22"/>
          <w:szCs w:val="22"/>
          <w:u w:val="single"/>
        </w:rPr>
        <w:t>:</w:t>
      </w:r>
    </w:p>
    <w:p w14:paraId="4B5604CD" w14:textId="77777777" w:rsidR="0088672B" w:rsidRPr="0088672B" w:rsidRDefault="0088672B" w:rsidP="0088672B">
      <w:pPr>
        <w:rPr>
          <w:sz w:val="22"/>
          <w:szCs w:val="22"/>
          <w:u w:val="single"/>
        </w:rPr>
      </w:pPr>
      <w:r w:rsidRPr="0088672B">
        <w:rPr>
          <w:sz w:val="22"/>
          <w:szCs w:val="22"/>
        </w:rPr>
        <w:t>- wypowiedź zawiera wyraźnie postawioną tezę, argumenty i sądy.</w:t>
      </w:r>
    </w:p>
    <w:p w14:paraId="175AA29D" w14:textId="77777777" w:rsidR="0088672B" w:rsidRPr="0088672B" w:rsidRDefault="0088672B" w:rsidP="0088672B">
      <w:pPr>
        <w:rPr>
          <w:sz w:val="22"/>
          <w:szCs w:val="22"/>
        </w:rPr>
      </w:pPr>
      <w:r w:rsidRPr="0088672B">
        <w:rPr>
          <w:sz w:val="22"/>
          <w:szCs w:val="22"/>
          <w:u w:val="single"/>
        </w:rPr>
        <w:t>Język:</w:t>
      </w:r>
    </w:p>
    <w:p w14:paraId="0B1D1F9B" w14:textId="77777777" w:rsidR="0088672B" w:rsidRPr="0088672B" w:rsidRDefault="0088672B" w:rsidP="0088672B">
      <w:pPr>
        <w:rPr>
          <w:sz w:val="22"/>
          <w:szCs w:val="22"/>
        </w:rPr>
      </w:pPr>
      <w:r w:rsidRPr="0088672B">
        <w:rPr>
          <w:sz w:val="22"/>
          <w:szCs w:val="22"/>
        </w:rPr>
        <w:t>-bogate słownictwo;</w:t>
      </w:r>
    </w:p>
    <w:p w14:paraId="7752241E" w14:textId="77777777" w:rsidR="0088672B" w:rsidRPr="0088672B" w:rsidRDefault="0088672B" w:rsidP="0088672B">
      <w:pPr>
        <w:rPr>
          <w:sz w:val="22"/>
          <w:szCs w:val="22"/>
        </w:rPr>
      </w:pPr>
      <w:r w:rsidRPr="0088672B">
        <w:rPr>
          <w:sz w:val="22"/>
          <w:szCs w:val="22"/>
        </w:rPr>
        <w:t>- przestrzeganie etykiety językowej.</w:t>
      </w:r>
    </w:p>
    <w:p w14:paraId="2540968D" w14:textId="77777777" w:rsidR="0088672B" w:rsidRPr="0088672B" w:rsidRDefault="0088672B" w:rsidP="0088672B">
      <w:pPr>
        <w:rPr>
          <w:sz w:val="22"/>
          <w:szCs w:val="22"/>
        </w:rPr>
      </w:pPr>
    </w:p>
    <w:p w14:paraId="39DC583E" w14:textId="77777777" w:rsidR="0088672B" w:rsidRPr="0088672B" w:rsidRDefault="0088672B" w:rsidP="0088672B">
      <w:pPr>
        <w:rPr>
          <w:sz w:val="22"/>
          <w:szCs w:val="22"/>
        </w:rPr>
      </w:pPr>
      <w:r w:rsidRPr="0088672B">
        <w:rPr>
          <w:sz w:val="22"/>
          <w:szCs w:val="22"/>
        </w:rPr>
        <w:t xml:space="preserve">Ocenę </w:t>
      </w:r>
      <w:r w:rsidRPr="0088672B">
        <w:rPr>
          <w:b/>
          <w:sz w:val="22"/>
          <w:szCs w:val="22"/>
          <w:u w:val="single"/>
        </w:rPr>
        <w:t>dostateczną</w:t>
      </w:r>
      <w:r w:rsidRPr="0088672B">
        <w:rPr>
          <w:sz w:val="22"/>
          <w:szCs w:val="22"/>
        </w:rPr>
        <w:t xml:space="preserve"> otrzymuje uczeń, który powinien znać wiadomości wymienione na ocenę </w:t>
      </w:r>
      <w:proofErr w:type="gramStart"/>
      <w:r w:rsidRPr="0088672B">
        <w:rPr>
          <w:sz w:val="22"/>
          <w:szCs w:val="22"/>
        </w:rPr>
        <w:t>dopuszczającą  i</w:t>
      </w:r>
      <w:proofErr w:type="gramEnd"/>
      <w:r w:rsidRPr="0088672B">
        <w:rPr>
          <w:sz w:val="22"/>
          <w:szCs w:val="22"/>
        </w:rPr>
        <w:t xml:space="preserve">   oprócz tego umieć:</w:t>
      </w:r>
    </w:p>
    <w:p w14:paraId="55322521" w14:textId="77777777" w:rsidR="0088672B" w:rsidRPr="0088672B" w:rsidRDefault="0088672B" w:rsidP="0088672B">
      <w:pPr>
        <w:numPr>
          <w:ilvl w:val="0"/>
          <w:numId w:val="3"/>
        </w:numPr>
        <w:rPr>
          <w:sz w:val="22"/>
          <w:szCs w:val="22"/>
        </w:rPr>
      </w:pPr>
      <w:r w:rsidRPr="0088672B">
        <w:rPr>
          <w:sz w:val="22"/>
          <w:szCs w:val="22"/>
        </w:rPr>
        <w:t>streścić wybrane wątki lektur podstawowych;</w:t>
      </w:r>
    </w:p>
    <w:p w14:paraId="7FC73E53" w14:textId="77777777" w:rsidR="0088672B" w:rsidRPr="0088672B" w:rsidRDefault="0088672B" w:rsidP="0088672B">
      <w:pPr>
        <w:numPr>
          <w:ilvl w:val="0"/>
          <w:numId w:val="3"/>
        </w:numPr>
        <w:rPr>
          <w:sz w:val="22"/>
          <w:szCs w:val="22"/>
        </w:rPr>
      </w:pPr>
      <w:r w:rsidRPr="0088672B">
        <w:rPr>
          <w:sz w:val="22"/>
          <w:szCs w:val="22"/>
        </w:rPr>
        <w:t>wyjaśnić idee poszczególnych epok literackich (romantyzm – I półrocze, romantyzm i pozytywizm – rok szkolny);</w:t>
      </w:r>
    </w:p>
    <w:p w14:paraId="19AEE01B" w14:textId="77777777" w:rsidR="0088672B" w:rsidRPr="0088672B" w:rsidRDefault="0088672B" w:rsidP="0088672B">
      <w:pPr>
        <w:numPr>
          <w:ilvl w:val="0"/>
          <w:numId w:val="3"/>
        </w:numPr>
        <w:rPr>
          <w:sz w:val="22"/>
          <w:szCs w:val="22"/>
        </w:rPr>
      </w:pPr>
      <w:r w:rsidRPr="0088672B">
        <w:rPr>
          <w:sz w:val="22"/>
          <w:szCs w:val="22"/>
        </w:rPr>
        <w:t xml:space="preserve">umieć powiązać fakty </w:t>
      </w:r>
      <w:proofErr w:type="gramStart"/>
      <w:r w:rsidRPr="0088672B">
        <w:rPr>
          <w:sz w:val="22"/>
          <w:szCs w:val="22"/>
        </w:rPr>
        <w:t>literackie  z</w:t>
      </w:r>
      <w:proofErr w:type="gramEnd"/>
      <w:r w:rsidRPr="0088672B">
        <w:rPr>
          <w:sz w:val="22"/>
          <w:szCs w:val="22"/>
        </w:rPr>
        <w:t xml:space="preserve"> najważniejszymi zdarzeniami historycznymi i społecznymi;</w:t>
      </w:r>
    </w:p>
    <w:p w14:paraId="64D8194A" w14:textId="77777777" w:rsidR="0088672B" w:rsidRPr="0088672B" w:rsidRDefault="0088672B" w:rsidP="0088672B">
      <w:pPr>
        <w:numPr>
          <w:ilvl w:val="0"/>
          <w:numId w:val="3"/>
        </w:numPr>
        <w:rPr>
          <w:sz w:val="22"/>
          <w:szCs w:val="22"/>
        </w:rPr>
      </w:pPr>
      <w:r w:rsidRPr="0088672B">
        <w:rPr>
          <w:sz w:val="22"/>
          <w:szCs w:val="22"/>
        </w:rPr>
        <w:t>rozpoznać gatunki literackie: epos, oda, pieśń, hymn, bajka, komedia, ballada, powieść poetycka, dramat romantyczny, powieść realistyczna, powieść psychologiczna;</w:t>
      </w:r>
    </w:p>
    <w:p w14:paraId="514F0F89" w14:textId="77777777" w:rsidR="0088672B" w:rsidRPr="0088672B" w:rsidRDefault="0088672B" w:rsidP="0088672B">
      <w:pPr>
        <w:numPr>
          <w:ilvl w:val="0"/>
          <w:numId w:val="3"/>
        </w:numPr>
        <w:rPr>
          <w:sz w:val="22"/>
          <w:szCs w:val="22"/>
        </w:rPr>
      </w:pPr>
      <w:r w:rsidRPr="0088672B">
        <w:rPr>
          <w:sz w:val="22"/>
          <w:szCs w:val="22"/>
        </w:rPr>
        <w:t>wyróżnić cechy kierunków filozoficznych, artystycznych w konkretnych utworach literackich;</w:t>
      </w:r>
    </w:p>
    <w:p w14:paraId="6113EAEF" w14:textId="77777777" w:rsidR="0088672B" w:rsidRPr="0088672B" w:rsidRDefault="0088672B" w:rsidP="0088672B">
      <w:pPr>
        <w:numPr>
          <w:ilvl w:val="0"/>
          <w:numId w:val="3"/>
        </w:numPr>
        <w:rPr>
          <w:sz w:val="22"/>
          <w:szCs w:val="22"/>
        </w:rPr>
      </w:pPr>
      <w:r w:rsidRPr="0088672B">
        <w:rPr>
          <w:sz w:val="22"/>
          <w:szCs w:val="22"/>
        </w:rPr>
        <w:t>wyjaśnić funkcjonalność środków artystycznych w utworze;</w:t>
      </w:r>
    </w:p>
    <w:p w14:paraId="5428CFCE" w14:textId="77777777" w:rsidR="0088672B" w:rsidRPr="0088672B" w:rsidRDefault="0088672B" w:rsidP="0088672B">
      <w:pPr>
        <w:numPr>
          <w:ilvl w:val="0"/>
          <w:numId w:val="3"/>
        </w:numPr>
        <w:rPr>
          <w:sz w:val="22"/>
          <w:szCs w:val="22"/>
        </w:rPr>
      </w:pPr>
      <w:r w:rsidRPr="0088672B">
        <w:rPr>
          <w:sz w:val="22"/>
          <w:szCs w:val="22"/>
        </w:rPr>
        <w:t xml:space="preserve">wskazać przykłady grup literackich; </w:t>
      </w:r>
    </w:p>
    <w:p w14:paraId="3CB8EAC7" w14:textId="77777777" w:rsidR="0088672B" w:rsidRPr="0088672B" w:rsidRDefault="0088672B" w:rsidP="0088672B">
      <w:pPr>
        <w:numPr>
          <w:ilvl w:val="0"/>
          <w:numId w:val="3"/>
        </w:numPr>
        <w:rPr>
          <w:sz w:val="22"/>
          <w:szCs w:val="22"/>
        </w:rPr>
      </w:pPr>
      <w:r w:rsidRPr="0088672B">
        <w:rPr>
          <w:sz w:val="22"/>
          <w:szCs w:val="22"/>
        </w:rPr>
        <w:t>wskazać w literaturze przykłady poznanych środków stylistycznych, rozpoznać cytaty;</w:t>
      </w:r>
    </w:p>
    <w:p w14:paraId="1D139F13" w14:textId="77777777" w:rsidR="0088672B" w:rsidRPr="0088672B" w:rsidRDefault="0088672B" w:rsidP="0088672B">
      <w:pPr>
        <w:numPr>
          <w:ilvl w:val="0"/>
          <w:numId w:val="3"/>
        </w:numPr>
        <w:rPr>
          <w:sz w:val="22"/>
          <w:szCs w:val="22"/>
        </w:rPr>
      </w:pPr>
      <w:r w:rsidRPr="0088672B">
        <w:rPr>
          <w:sz w:val="22"/>
          <w:szCs w:val="22"/>
        </w:rPr>
        <w:t>rozpoznać niektóre cechy języka i stylów utworów oraz epok;</w:t>
      </w:r>
    </w:p>
    <w:p w14:paraId="14CA5A05" w14:textId="77777777" w:rsidR="0088672B" w:rsidRPr="0088672B" w:rsidRDefault="0088672B" w:rsidP="0088672B">
      <w:pPr>
        <w:numPr>
          <w:ilvl w:val="0"/>
          <w:numId w:val="3"/>
        </w:numPr>
        <w:rPr>
          <w:sz w:val="22"/>
          <w:szCs w:val="22"/>
        </w:rPr>
      </w:pPr>
      <w:r w:rsidRPr="0088672B">
        <w:rPr>
          <w:sz w:val="22"/>
          <w:szCs w:val="22"/>
        </w:rPr>
        <w:t xml:space="preserve">zauważać funkcjonalność środków </w:t>
      </w:r>
      <w:proofErr w:type="gramStart"/>
      <w:r w:rsidRPr="0088672B">
        <w:rPr>
          <w:sz w:val="22"/>
          <w:szCs w:val="22"/>
        </w:rPr>
        <w:t>językowych  w</w:t>
      </w:r>
      <w:proofErr w:type="gramEnd"/>
      <w:r w:rsidRPr="0088672B">
        <w:rPr>
          <w:sz w:val="22"/>
          <w:szCs w:val="22"/>
        </w:rPr>
        <w:t xml:space="preserve"> utworze;</w:t>
      </w:r>
    </w:p>
    <w:p w14:paraId="31EC3B8C" w14:textId="77777777" w:rsidR="0088672B" w:rsidRPr="0088672B" w:rsidRDefault="0088672B" w:rsidP="0088672B">
      <w:pPr>
        <w:numPr>
          <w:ilvl w:val="0"/>
          <w:numId w:val="3"/>
        </w:numPr>
        <w:rPr>
          <w:sz w:val="22"/>
          <w:szCs w:val="22"/>
        </w:rPr>
      </w:pPr>
      <w:r w:rsidRPr="0088672B">
        <w:rPr>
          <w:sz w:val="22"/>
          <w:szCs w:val="22"/>
        </w:rPr>
        <w:t>rozumieć funkcje manipulacji językowej.</w:t>
      </w:r>
    </w:p>
    <w:p w14:paraId="196C0D4A" w14:textId="77777777" w:rsidR="0088672B" w:rsidRPr="0088672B" w:rsidRDefault="0088672B" w:rsidP="0088672B">
      <w:pPr>
        <w:rPr>
          <w:b/>
          <w:sz w:val="22"/>
          <w:szCs w:val="22"/>
        </w:rPr>
      </w:pPr>
      <w:r w:rsidRPr="0088672B">
        <w:rPr>
          <w:b/>
          <w:sz w:val="22"/>
          <w:szCs w:val="22"/>
          <w:u w:val="single"/>
        </w:rPr>
        <w:t>Kompozycja:</w:t>
      </w:r>
    </w:p>
    <w:p w14:paraId="61469A49" w14:textId="77777777" w:rsidR="0088672B" w:rsidRPr="0088672B" w:rsidRDefault="0088672B" w:rsidP="0088672B">
      <w:pPr>
        <w:rPr>
          <w:sz w:val="22"/>
          <w:szCs w:val="22"/>
        </w:rPr>
      </w:pPr>
      <w:r w:rsidRPr="0088672B">
        <w:rPr>
          <w:sz w:val="22"/>
          <w:szCs w:val="22"/>
        </w:rPr>
        <w:t>- wypowiedź dość spójna i uporządkowana;</w:t>
      </w:r>
    </w:p>
    <w:p w14:paraId="6C99CA85" w14:textId="77777777" w:rsidR="0088672B" w:rsidRPr="0088672B" w:rsidRDefault="0088672B" w:rsidP="0088672B">
      <w:pPr>
        <w:rPr>
          <w:sz w:val="22"/>
          <w:szCs w:val="22"/>
          <w:u w:val="single"/>
        </w:rPr>
      </w:pPr>
      <w:r w:rsidRPr="0088672B">
        <w:rPr>
          <w:sz w:val="22"/>
          <w:szCs w:val="22"/>
        </w:rPr>
        <w:t>- logiczny ciąg wypowiedzi może ulegać zaburzeniu.</w:t>
      </w:r>
    </w:p>
    <w:p w14:paraId="59398A84" w14:textId="77777777" w:rsidR="0088672B" w:rsidRPr="0088672B" w:rsidRDefault="0088672B" w:rsidP="0088672B">
      <w:pPr>
        <w:rPr>
          <w:b/>
          <w:sz w:val="22"/>
          <w:szCs w:val="22"/>
        </w:rPr>
      </w:pPr>
      <w:r w:rsidRPr="0088672B">
        <w:rPr>
          <w:b/>
          <w:sz w:val="22"/>
          <w:szCs w:val="22"/>
          <w:u w:val="single"/>
        </w:rPr>
        <w:t>Język:</w:t>
      </w:r>
    </w:p>
    <w:p w14:paraId="0F83DF98" w14:textId="77777777" w:rsidR="0088672B" w:rsidRPr="0088672B" w:rsidRDefault="0088672B" w:rsidP="0088672B">
      <w:pPr>
        <w:rPr>
          <w:sz w:val="22"/>
          <w:szCs w:val="22"/>
        </w:rPr>
      </w:pPr>
      <w:r w:rsidRPr="0088672B">
        <w:rPr>
          <w:sz w:val="22"/>
          <w:szCs w:val="22"/>
        </w:rPr>
        <w:t>- przestrzeganie zasad poprawności właściwych dla języka mówionego;</w:t>
      </w:r>
    </w:p>
    <w:p w14:paraId="51258470" w14:textId="77777777" w:rsidR="0088672B" w:rsidRPr="0088672B" w:rsidRDefault="0088672B" w:rsidP="0088672B">
      <w:pPr>
        <w:rPr>
          <w:sz w:val="22"/>
          <w:szCs w:val="22"/>
        </w:rPr>
      </w:pPr>
      <w:r w:rsidRPr="0088672B">
        <w:rPr>
          <w:sz w:val="22"/>
          <w:szCs w:val="22"/>
        </w:rPr>
        <w:t>- wypowiedź komunikatywna;</w:t>
      </w:r>
    </w:p>
    <w:p w14:paraId="27569BB3" w14:textId="77777777" w:rsidR="0088672B" w:rsidRPr="0088672B" w:rsidRDefault="0088672B" w:rsidP="0088672B">
      <w:pPr>
        <w:rPr>
          <w:sz w:val="22"/>
          <w:szCs w:val="22"/>
        </w:rPr>
      </w:pPr>
      <w:r w:rsidRPr="0088672B">
        <w:rPr>
          <w:sz w:val="22"/>
          <w:szCs w:val="22"/>
        </w:rPr>
        <w:t>- nieliczne błędy językowe.</w:t>
      </w:r>
    </w:p>
    <w:p w14:paraId="409FE1CB" w14:textId="77777777" w:rsidR="0088672B" w:rsidRPr="0088672B" w:rsidRDefault="0088672B" w:rsidP="0088672B">
      <w:pPr>
        <w:rPr>
          <w:sz w:val="22"/>
          <w:szCs w:val="22"/>
        </w:rPr>
      </w:pPr>
    </w:p>
    <w:p w14:paraId="50A5F253" w14:textId="77777777" w:rsidR="0088672B" w:rsidRPr="0088672B" w:rsidRDefault="0088672B" w:rsidP="0088672B">
      <w:pPr>
        <w:rPr>
          <w:sz w:val="22"/>
          <w:szCs w:val="22"/>
        </w:rPr>
      </w:pPr>
      <w:r w:rsidRPr="0088672B">
        <w:rPr>
          <w:sz w:val="22"/>
          <w:szCs w:val="22"/>
        </w:rPr>
        <w:t xml:space="preserve">Ocenę </w:t>
      </w:r>
      <w:r w:rsidRPr="0088672B">
        <w:rPr>
          <w:b/>
          <w:sz w:val="22"/>
          <w:szCs w:val="22"/>
          <w:u w:val="single"/>
        </w:rPr>
        <w:t xml:space="preserve">dopuszczającą </w:t>
      </w:r>
      <w:r w:rsidRPr="0088672B">
        <w:rPr>
          <w:sz w:val="22"/>
          <w:szCs w:val="22"/>
        </w:rPr>
        <w:t>otrzymuje uczeń, który powinien:</w:t>
      </w:r>
    </w:p>
    <w:p w14:paraId="094E423B" w14:textId="77777777" w:rsidR="0088672B" w:rsidRPr="0088672B" w:rsidRDefault="0088672B" w:rsidP="0088672B">
      <w:pPr>
        <w:numPr>
          <w:ilvl w:val="0"/>
          <w:numId w:val="6"/>
        </w:numPr>
        <w:rPr>
          <w:sz w:val="22"/>
          <w:szCs w:val="22"/>
        </w:rPr>
      </w:pPr>
      <w:r w:rsidRPr="0088672B">
        <w:rPr>
          <w:sz w:val="22"/>
          <w:szCs w:val="22"/>
        </w:rPr>
        <w:t xml:space="preserve">znać tytuły i autorów utworów literackich wskazanych w kanonie lektury podstawowej oraz wybranych z listy z lektur uzupełniających; </w:t>
      </w:r>
    </w:p>
    <w:p w14:paraId="1A4F9060" w14:textId="77777777" w:rsidR="0088672B" w:rsidRPr="0088672B" w:rsidRDefault="0088672B" w:rsidP="0088672B">
      <w:pPr>
        <w:numPr>
          <w:ilvl w:val="0"/>
          <w:numId w:val="6"/>
        </w:numPr>
        <w:rPr>
          <w:sz w:val="22"/>
          <w:szCs w:val="22"/>
        </w:rPr>
      </w:pPr>
      <w:r w:rsidRPr="0088672B">
        <w:rPr>
          <w:sz w:val="22"/>
          <w:szCs w:val="22"/>
        </w:rPr>
        <w:t>charakteryzować bohaterów literackich, kolejność zdarzeń;</w:t>
      </w:r>
    </w:p>
    <w:p w14:paraId="79627C87" w14:textId="77777777" w:rsidR="0088672B" w:rsidRPr="0088672B" w:rsidRDefault="0088672B" w:rsidP="0088672B">
      <w:pPr>
        <w:numPr>
          <w:ilvl w:val="0"/>
          <w:numId w:val="6"/>
        </w:numPr>
        <w:rPr>
          <w:sz w:val="22"/>
          <w:szCs w:val="22"/>
        </w:rPr>
      </w:pPr>
      <w:r w:rsidRPr="0088672B">
        <w:rPr>
          <w:sz w:val="22"/>
          <w:szCs w:val="22"/>
        </w:rPr>
        <w:t>wskazać czas i miejsce akcji;</w:t>
      </w:r>
    </w:p>
    <w:p w14:paraId="52503616" w14:textId="77777777" w:rsidR="0088672B" w:rsidRPr="0088672B" w:rsidRDefault="0088672B" w:rsidP="0088672B">
      <w:pPr>
        <w:numPr>
          <w:ilvl w:val="0"/>
          <w:numId w:val="6"/>
        </w:numPr>
        <w:rPr>
          <w:sz w:val="22"/>
          <w:szCs w:val="22"/>
        </w:rPr>
      </w:pPr>
      <w:r w:rsidRPr="0088672B">
        <w:rPr>
          <w:sz w:val="22"/>
          <w:szCs w:val="22"/>
        </w:rPr>
        <w:t>określić główne idee epok literackich (romantyzm – I półrocze, romantyzm i pozytywizm – rok szkolny);</w:t>
      </w:r>
    </w:p>
    <w:p w14:paraId="6A37CB52" w14:textId="77777777" w:rsidR="0088672B" w:rsidRPr="0088672B" w:rsidRDefault="0088672B" w:rsidP="0088672B">
      <w:pPr>
        <w:numPr>
          <w:ilvl w:val="0"/>
          <w:numId w:val="6"/>
        </w:numPr>
        <w:rPr>
          <w:sz w:val="22"/>
          <w:szCs w:val="22"/>
        </w:rPr>
      </w:pPr>
      <w:r w:rsidRPr="0088672B">
        <w:rPr>
          <w:sz w:val="22"/>
          <w:szCs w:val="22"/>
        </w:rPr>
        <w:t>rozpoznawać w utworach wartości uniwersalne i narodowe;</w:t>
      </w:r>
    </w:p>
    <w:p w14:paraId="7980071D" w14:textId="77777777" w:rsidR="0088672B" w:rsidRPr="0088672B" w:rsidRDefault="0088672B" w:rsidP="0088672B">
      <w:pPr>
        <w:numPr>
          <w:ilvl w:val="0"/>
          <w:numId w:val="6"/>
        </w:numPr>
        <w:rPr>
          <w:sz w:val="22"/>
          <w:szCs w:val="22"/>
        </w:rPr>
      </w:pPr>
      <w:r w:rsidRPr="0088672B">
        <w:rPr>
          <w:sz w:val="22"/>
          <w:szCs w:val="22"/>
        </w:rPr>
        <w:t xml:space="preserve">odtworzyć z pamięci definicje prądów i kierunków artystycznych oraz filozoficznych, charakterystycznych dla poszczególnych epok literackich (racjonalizm, sceptycyzm, mistycyzm, empiryzm, sensualizm, liberalizm, filozofia krytyczna, deizm, ateizm, powrót do natury, irracjonalizm, indywidualizm, heglizm, mesjanizm romantyczny, prowidencjalizm, dialektyka, panteizm, orientalizm, </w:t>
      </w:r>
      <w:proofErr w:type="spellStart"/>
      <w:r w:rsidRPr="0088672B">
        <w:rPr>
          <w:sz w:val="22"/>
          <w:szCs w:val="22"/>
        </w:rPr>
        <w:t>millenializm</w:t>
      </w:r>
      <w:proofErr w:type="spellEnd"/>
      <w:r w:rsidRPr="0088672B">
        <w:rPr>
          <w:sz w:val="22"/>
          <w:szCs w:val="22"/>
        </w:rPr>
        <w:t>, prometeizm, katastrofizm, naród</w:t>
      </w:r>
      <w:proofErr w:type="gramStart"/>
      <w:r w:rsidRPr="0088672B">
        <w:rPr>
          <w:sz w:val="22"/>
          <w:szCs w:val="22"/>
        </w:rPr>
        <w:t>),z</w:t>
      </w:r>
      <w:proofErr w:type="gramEnd"/>
      <w:r w:rsidRPr="0088672B">
        <w:rPr>
          <w:sz w:val="22"/>
          <w:szCs w:val="22"/>
        </w:rPr>
        <w:t xml:space="preserve"> pomocą nauczyciela wskazać je w tekstach z listy lektur obowiązkowych.</w:t>
      </w:r>
    </w:p>
    <w:p w14:paraId="3F9DED2E" w14:textId="77777777" w:rsidR="0088672B" w:rsidRPr="0088672B" w:rsidRDefault="0088672B" w:rsidP="0088672B">
      <w:pPr>
        <w:numPr>
          <w:ilvl w:val="0"/>
          <w:numId w:val="6"/>
        </w:numPr>
        <w:rPr>
          <w:sz w:val="22"/>
          <w:szCs w:val="22"/>
        </w:rPr>
      </w:pPr>
      <w:r w:rsidRPr="0088672B">
        <w:rPr>
          <w:sz w:val="22"/>
          <w:szCs w:val="22"/>
        </w:rPr>
        <w:t xml:space="preserve">zna pojęcia związane z dramatem klasycznym i romantycznym, </w:t>
      </w:r>
    </w:p>
    <w:p w14:paraId="28A0CB1D" w14:textId="77777777" w:rsidR="0088672B" w:rsidRPr="0088672B" w:rsidRDefault="0088672B" w:rsidP="0088672B">
      <w:pPr>
        <w:numPr>
          <w:ilvl w:val="0"/>
          <w:numId w:val="6"/>
        </w:numPr>
        <w:rPr>
          <w:sz w:val="22"/>
          <w:szCs w:val="22"/>
        </w:rPr>
      </w:pPr>
      <w:r w:rsidRPr="0088672B">
        <w:rPr>
          <w:sz w:val="22"/>
          <w:szCs w:val="22"/>
        </w:rPr>
        <w:t xml:space="preserve">zna motywy dominujące w danych epokach: matki, buntownika, miłości, nieszczęśliwej </w:t>
      </w:r>
      <w:proofErr w:type="gramStart"/>
      <w:r w:rsidRPr="0088672B">
        <w:rPr>
          <w:sz w:val="22"/>
          <w:szCs w:val="22"/>
        </w:rPr>
        <w:t>miłości,  cierpienie</w:t>
      </w:r>
      <w:proofErr w:type="gramEnd"/>
      <w:r w:rsidRPr="0088672B">
        <w:rPr>
          <w:sz w:val="22"/>
          <w:szCs w:val="22"/>
        </w:rPr>
        <w:t xml:space="preserve">, praca, podróż do utopii, grzech, wędrówka; arkadia, </w:t>
      </w:r>
      <w:proofErr w:type="spellStart"/>
      <w:r w:rsidRPr="0088672B">
        <w:rPr>
          <w:sz w:val="22"/>
          <w:szCs w:val="22"/>
        </w:rPr>
        <w:t>exegimonumentuum</w:t>
      </w:r>
      <w:proofErr w:type="spellEnd"/>
      <w:r w:rsidRPr="0088672B">
        <w:rPr>
          <w:sz w:val="22"/>
          <w:szCs w:val="22"/>
        </w:rPr>
        <w:t xml:space="preserve">, </w:t>
      </w:r>
      <w:proofErr w:type="spellStart"/>
      <w:r w:rsidRPr="0088672B">
        <w:rPr>
          <w:sz w:val="22"/>
          <w:szCs w:val="22"/>
        </w:rPr>
        <w:t>vanitas</w:t>
      </w:r>
      <w:proofErr w:type="spellEnd"/>
      <w:r w:rsidRPr="0088672B">
        <w:rPr>
          <w:sz w:val="22"/>
          <w:szCs w:val="22"/>
        </w:rPr>
        <w:t xml:space="preserve">, ojczyzna, </w:t>
      </w:r>
      <w:proofErr w:type="spellStart"/>
      <w:r w:rsidRPr="0088672B">
        <w:rPr>
          <w:sz w:val="22"/>
          <w:szCs w:val="22"/>
        </w:rPr>
        <w:t>axismundi</w:t>
      </w:r>
      <w:proofErr w:type="spellEnd"/>
      <w:r w:rsidRPr="0088672B">
        <w:rPr>
          <w:sz w:val="22"/>
          <w:szCs w:val="22"/>
        </w:rPr>
        <w:t xml:space="preserve">, walka </w:t>
      </w:r>
      <w:r w:rsidRPr="0088672B">
        <w:rPr>
          <w:sz w:val="22"/>
          <w:szCs w:val="22"/>
        </w:rPr>
        <w:lastRenderedPageBreak/>
        <w:t xml:space="preserve">o wolność, egzotycznego wschodu, ludowość, fantastyka, korespondencja dwóch światów, wina i odpowiedzialność, </w:t>
      </w:r>
    </w:p>
    <w:p w14:paraId="3B9CE35D" w14:textId="77777777" w:rsidR="0088672B" w:rsidRPr="0088672B" w:rsidRDefault="0088672B" w:rsidP="0088672B">
      <w:pPr>
        <w:numPr>
          <w:ilvl w:val="0"/>
          <w:numId w:val="6"/>
        </w:numPr>
        <w:rPr>
          <w:sz w:val="22"/>
          <w:szCs w:val="22"/>
        </w:rPr>
      </w:pPr>
      <w:r w:rsidRPr="0088672B">
        <w:rPr>
          <w:sz w:val="22"/>
          <w:szCs w:val="22"/>
        </w:rPr>
        <w:t xml:space="preserve">zna i z pomocą nauczyciela potrafi wskazać cechy bohatera romantycznego (w tym bajronicznego, </w:t>
      </w:r>
      <w:proofErr w:type="spellStart"/>
      <w:r w:rsidRPr="0088672B">
        <w:rPr>
          <w:sz w:val="22"/>
          <w:szCs w:val="22"/>
        </w:rPr>
        <w:t>werterycznego</w:t>
      </w:r>
      <w:proofErr w:type="spellEnd"/>
      <w:r w:rsidRPr="0088672B">
        <w:rPr>
          <w:sz w:val="22"/>
          <w:szCs w:val="22"/>
        </w:rPr>
        <w:t>, faustowskiego, wallenrodycznego)</w:t>
      </w:r>
    </w:p>
    <w:p w14:paraId="0CCB39BC" w14:textId="77777777" w:rsidR="0088672B" w:rsidRPr="0088672B" w:rsidRDefault="0088672B" w:rsidP="0088672B">
      <w:pPr>
        <w:numPr>
          <w:ilvl w:val="0"/>
          <w:numId w:val="6"/>
        </w:numPr>
        <w:rPr>
          <w:sz w:val="22"/>
          <w:szCs w:val="22"/>
        </w:rPr>
      </w:pPr>
      <w:r w:rsidRPr="0088672B">
        <w:rPr>
          <w:sz w:val="22"/>
          <w:szCs w:val="22"/>
        </w:rPr>
        <w:t xml:space="preserve">zna i z pomocą nauczyciela potrafi wskazać w lekturach obowiązkowych wzorce osobowe charakterystyczne dla poznawanej epoki: buntownik, </w:t>
      </w:r>
      <w:proofErr w:type="spellStart"/>
      <w:r w:rsidRPr="0088672B">
        <w:rPr>
          <w:sz w:val="22"/>
          <w:szCs w:val="22"/>
        </w:rPr>
        <w:t>homko</w:t>
      </w:r>
      <w:proofErr w:type="spellEnd"/>
      <w:r w:rsidRPr="0088672B">
        <w:rPr>
          <w:sz w:val="22"/>
          <w:szCs w:val="22"/>
        </w:rPr>
        <w:t xml:space="preserve"> viator, bohater tragiczny, bohater sentymentalny, antywzorzec – żona modna, fircyk, poeta – wieszcz, nieszczęśliwy kochanek, spiskowiec, mściciel, szaleniec</w:t>
      </w:r>
    </w:p>
    <w:p w14:paraId="6B7297B1" w14:textId="77777777" w:rsidR="0088672B" w:rsidRPr="0088672B" w:rsidRDefault="0088672B" w:rsidP="0088672B">
      <w:pPr>
        <w:numPr>
          <w:ilvl w:val="0"/>
          <w:numId w:val="6"/>
        </w:numPr>
        <w:rPr>
          <w:sz w:val="22"/>
          <w:szCs w:val="22"/>
        </w:rPr>
      </w:pPr>
      <w:r w:rsidRPr="0088672B">
        <w:rPr>
          <w:sz w:val="22"/>
          <w:szCs w:val="22"/>
        </w:rPr>
        <w:t xml:space="preserve">w interpretacji utworów literackich odwołuje się do tekstów poznanych w szkole podstawowej, w tym: trenów, pieśni Jana Kochanowskiego, bajek Ignacego Krasickiego, </w:t>
      </w:r>
      <w:r w:rsidRPr="0088672B">
        <w:rPr>
          <w:i/>
          <w:sz w:val="22"/>
          <w:szCs w:val="22"/>
        </w:rPr>
        <w:t>Dziadów cz. II</w:t>
      </w:r>
      <w:r w:rsidRPr="0088672B">
        <w:rPr>
          <w:sz w:val="22"/>
          <w:szCs w:val="22"/>
        </w:rPr>
        <w:t xml:space="preserve">, </w:t>
      </w:r>
      <w:r w:rsidRPr="0088672B">
        <w:rPr>
          <w:i/>
          <w:sz w:val="22"/>
          <w:szCs w:val="22"/>
        </w:rPr>
        <w:t>Pana Tadeusza</w:t>
      </w:r>
      <w:r w:rsidRPr="0088672B">
        <w:rPr>
          <w:sz w:val="22"/>
          <w:szCs w:val="22"/>
        </w:rPr>
        <w:t xml:space="preserve"> Adama </w:t>
      </w:r>
      <w:proofErr w:type="spellStart"/>
      <w:proofErr w:type="gramStart"/>
      <w:r w:rsidRPr="0088672B">
        <w:rPr>
          <w:sz w:val="22"/>
          <w:szCs w:val="22"/>
        </w:rPr>
        <w:t>Mickiewicza,</w:t>
      </w:r>
      <w:r w:rsidRPr="0088672B">
        <w:rPr>
          <w:i/>
          <w:sz w:val="22"/>
          <w:szCs w:val="22"/>
        </w:rPr>
        <w:t>Zemsty</w:t>
      </w:r>
      <w:proofErr w:type="spellEnd"/>
      <w:proofErr w:type="gramEnd"/>
      <w:r w:rsidRPr="0088672B">
        <w:rPr>
          <w:sz w:val="22"/>
          <w:szCs w:val="22"/>
        </w:rPr>
        <w:t xml:space="preserve"> Aleksandra Fredry,</w:t>
      </w:r>
      <w:r w:rsidRPr="0088672B">
        <w:rPr>
          <w:i/>
          <w:sz w:val="22"/>
          <w:szCs w:val="22"/>
        </w:rPr>
        <w:t xml:space="preserve"> Balladyny </w:t>
      </w:r>
      <w:r w:rsidRPr="0088672B">
        <w:rPr>
          <w:sz w:val="22"/>
          <w:szCs w:val="22"/>
        </w:rPr>
        <w:t>Juliusza Słowackiego;</w:t>
      </w:r>
    </w:p>
    <w:p w14:paraId="26325C8F" w14:textId="77777777" w:rsidR="0088672B" w:rsidRPr="0088672B" w:rsidRDefault="0088672B" w:rsidP="0088672B">
      <w:pPr>
        <w:numPr>
          <w:ilvl w:val="0"/>
          <w:numId w:val="6"/>
        </w:numPr>
        <w:rPr>
          <w:sz w:val="22"/>
          <w:szCs w:val="22"/>
        </w:rPr>
      </w:pPr>
      <w:r w:rsidRPr="0088672B">
        <w:rPr>
          <w:sz w:val="22"/>
          <w:szCs w:val="22"/>
        </w:rPr>
        <w:t>wskazać podstawowe środki artystyczne w utworze i określić ich funkcję, np. symbol, alegorię, metaforę, porównanie, obraz poetycki, oksymoron, peryfrazę, eufonię, hiperbolę, antytezę, paralelizm, wyliczenie, epiforę, elipsę, przerzutnię;</w:t>
      </w:r>
    </w:p>
    <w:p w14:paraId="7515AC25" w14:textId="77777777" w:rsidR="0088672B" w:rsidRPr="0088672B" w:rsidRDefault="0088672B" w:rsidP="0088672B">
      <w:pPr>
        <w:numPr>
          <w:ilvl w:val="0"/>
          <w:numId w:val="6"/>
        </w:numPr>
        <w:rPr>
          <w:sz w:val="22"/>
          <w:szCs w:val="22"/>
        </w:rPr>
      </w:pPr>
      <w:r w:rsidRPr="0088672B">
        <w:rPr>
          <w:sz w:val="22"/>
          <w:szCs w:val="22"/>
        </w:rPr>
        <w:t>rozpoznać w tekstach i wskazać funkcję: ironii, autoironii, komizmu, tragizmu, humoru, patosu, groteski;</w:t>
      </w:r>
    </w:p>
    <w:p w14:paraId="5B79EB3F" w14:textId="77777777" w:rsidR="0088672B" w:rsidRPr="0088672B" w:rsidRDefault="0088672B" w:rsidP="0088672B">
      <w:pPr>
        <w:numPr>
          <w:ilvl w:val="0"/>
          <w:numId w:val="6"/>
        </w:numPr>
        <w:rPr>
          <w:sz w:val="22"/>
          <w:szCs w:val="22"/>
        </w:rPr>
      </w:pPr>
      <w:r w:rsidRPr="0088672B">
        <w:rPr>
          <w:sz w:val="22"/>
          <w:szCs w:val="22"/>
        </w:rPr>
        <w:t>znać podstawy gramatyki i ortografii polskiej; wykorzystywać wiedzę z dziedziny fleksji, słowotwórstwa, frazeologii i składni do tworzenia własnych wypowiedzi i w interpretacji tekstów.</w:t>
      </w:r>
    </w:p>
    <w:p w14:paraId="6F42A7A0" w14:textId="77777777" w:rsidR="0088672B" w:rsidRPr="0088672B" w:rsidRDefault="0088672B" w:rsidP="0088672B">
      <w:pPr>
        <w:numPr>
          <w:ilvl w:val="0"/>
          <w:numId w:val="6"/>
        </w:numPr>
        <w:rPr>
          <w:sz w:val="22"/>
          <w:szCs w:val="22"/>
        </w:rPr>
      </w:pPr>
      <w:r w:rsidRPr="0088672B">
        <w:rPr>
          <w:sz w:val="22"/>
          <w:szCs w:val="22"/>
        </w:rPr>
        <w:t>dostrzegać rażące błędy językowe;</w:t>
      </w:r>
    </w:p>
    <w:p w14:paraId="6B2599DC" w14:textId="77777777" w:rsidR="0088672B" w:rsidRPr="0088672B" w:rsidRDefault="0088672B" w:rsidP="0088672B">
      <w:pPr>
        <w:numPr>
          <w:ilvl w:val="0"/>
          <w:numId w:val="6"/>
        </w:numPr>
        <w:rPr>
          <w:sz w:val="22"/>
          <w:szCs w:val="22"/>
        </w:rPr>
      </w:pPr>
      <w:r w:rsidRPr="0088672B">
        <w:rPr>
          <w:sz w:val="22"/>
          <w:szCs w:val="22"/>
        </w:rPr>
        <w:t>rozpoznać charakter komunikatu (znak językowy, nadawca, odbiorca, kod, kontekst, kontakt, swoiste cechy kodu);</w:t>
      </w:r>
    </w:p>
    <w:p w14:paraId="1C8C8D20" w14:textId="77777777" w:rsidR="0088672B" w:rsidRPr="0088672B" w:rsidRDefault="0088672B" w:rsidP="0088672B">
      <w:pPr>
        <w:numPr>
          <w:ilvl w:val="0"/>
          <w:numId w:val="6"/>
        </w:numPr>
        <w:rPr>
          <w:sz w:val="22"/>
          <w:szCs w:val="22"/>
        </w:rPr>
      </w:pPr>
      <w:r w:rsidRPr="0088672B">
        <w:rPr>
          <w:sz w:val="22"/>
          <w:szCs w:val="22"/>
        </w:rPr>
        <w:t xml:space="preserve">rozpoznać </w:t>
      </w:r>
      <w:proofErr w:type="spellStart"/>
      <w:r w:rsidRPr="0088672B">
        <w:rPr>
          <w:sz w:val="22"/>
          <w:szCs w:val="22"/>
        </w:rPr>
        <w:t>informatywną</w:t>
      </w:r>
      <w:proofErr w:type="spellEnd"/>
      <w:r w:rsidRPr="0088672B">
        <w:rPr>
          <w:sz w:val="22"/>
          <w:szCs w:val="22"/>
        </w:rPr>
        <w:t>, ekspresywną, impresywną, metajęzykową i poetycką funkcję języka;</w:t>
      </w:r>
    </w:p>
    <w:p w14:paraId="570ED65F" w14:textId="77777777" w:rsidR="0088672B" w:rsidRPr="0088672B" w:rsidRDefault="0088672B" w:rsidP="0088672B">
      <w:pPr>
        <w:numPr>
          <w:ilvl w:val="0"/>
          <w:numId w:val="6"/>
        </w:numPr>
        <w:rPr>
          <w:sz w:val="22"/>
          <w:szCs w:val="22"/>
        </w:rPr>
      </w:pPr>
      <w:r w:rsidRPr="0088672B">
        <w:rPr>
          <w:sz w:val="22"/>
          <w:szCs w:val="22"/>
        </w:rPr>
        <w:t xml:space="preserve">dostrzec naruszenia estetyki wypowiedzi i przejawy manipulacji, dezinformacji, </w:t>
      </w:r>
      <w:proofErr w:type="spellStart"/>
      <w:r w:rsidRPr="0088672B">
        <w:rPr>
          <w:sz w:val="22"/>
          <w:szCs w:val="22"/>
        </w:rPr>
        <w:t>postprawdy</w:t>
      </w:r>
      <w:proofErr w:type="spellEnd"/>
      <w:r w:rsidRPr="0088672B">
        <w:rPr>
          <w:sz w:val="22"/>
          <w:szCs w:val="22"/>
        </w:rPr>
        <w:t xml:space="preserve">, stereotypu, bańki informacyjnej, </w:t>
      </w:r>
      <w:proofErr w:type="spellStart"/>
      <w:r w:rsidRPr="0088672B">
        <w:rPr>
          <w:sz w:val="22"/>
          <w:szCs w:val="22"/>
        </w:rPr>
        <w:t>wiralności</w:t>
      </w:r>
      <w:proofErr w:type="spellEnd"/>
      <w:r w:rsidRPr="0088672B">
        <w:rPr>
          <w:sz w:val="22"/>
          <w:szCs w:val="22"/>
        </w:rPr>
        <w:t xml:space="preserve"> – rozpoznawać je w tekstach kultury i z pomocą nauczyciela charakteryzować je;</w:t>
      </w:r>
    </w:p>
    <w:p w14:paraId="6F42DADE" w14:textId="77777777" w:rsidR="0088672B" w:rsidRPr="0088672B" w:rsidRDefault="0088672B" w:rsidP="0088672B">
      <w:pPr>
        <w:numPr>
          <w:ilvl w:val="0"/>
          <w:numId w:val="6"/>
        </w:numPr>
        <w:rPr>
          <w:sz w:val="22"/>
          <w:szCs w:val="22"/>
        </w:rPr>
      </w:pPr>
      <w:r w:rsidRPr="0088672B">
        <w:rPr>
          <w:sz w:val="22"/>
          <w:szCs w:val="22"/>
        </w:rPr>
        <w:t xml:space="preserve">rozróżniać </w:t>
      </w:r>
      <w:proofErr w:type="spellStart"/>
      <w:r w:rsidRPr="0088672B">
        <w:rPr>
          <w:sz w:val="22"/>
          <w:szCs w:val="22"/>
        </w:rPr>
        <w:t>pojecie</w:t>
      </w:r>
      <w:proofErr w:type="spellEnd"/>
      <w:r w:rsidRPr="0088672B">
        <w:rPr>
          <w:sz w:val="22"/>
          <w:szCs w:val="22"/>
        </w:rPr>
        <w:t xml:space="preserve"> stylu i stylizacji (archaizacji, dialektyzacji, </w:t>
      </w:r>
      <w:proofErr w:type="spellStart"/>
      <w:r w:rsidRPr="0088672B">
        <w:rPr>
          <w:sz w:val="22"/>
          <w:szCs w:val="22"/>
        </w:rPr>
        <w:t>kolokwializacji</w:t>
      </w:r>
      <w:proofErr w:type="spellEnd"/>
      <w:r w:rsidRPr="0088672B">
        <w:rPr>
          <w:sz w:val="22"/>
          <w:szCs w:val="22"/>
        </w:rPr>
        <w:t>, stylizacji środowiskowej, biblijnej, mitologicznej), rozumieć ich znaczenie w tekście;</w:t>
      </w:r>
    </w:p>
    <w:p w14:paraId="72D3671D" w14:textId="77777777" w:rsidR="0088672B" w:rsidRPr="0088672B" w:rsidRDefault="0088672B" w:rsidP="0088672B">
      <w:pPr>
        <w:numPr>
          <w:ilvl w:val="0"/>
          <w:numId w:val="6"/>
        </w:numPr>
        <w:rPr>
          <w:sz w:val="22"/>
          <w:szCs w:val="22"/>
        </w:rPr>
      </w:pPr>
      <w:r w:rsidRPr="0088672B">
        <w:rPr>
          <w:sz w:val="22"/>
          <w:szCs w:val="22"/>
        </w:rPr>
        <w:t>określać rodzaje zapożyczeń i ich funkcjonowanie w polszczyźnie różnych epok;</w:t>
      </w:r>
    </w:p>
    <w:p w14:paraId="3327B61A" w14:textId="77777777" w:rsidR="0088672B" w:rsidRPr="0088672B" w:rsidRDefault="0088672B" w:rsidP="0088672B">
      <w:pPr>
        <w:numPr>
          <w:ilvl w:val="0"/>
          <w:numId w:val="6"/>
        </w:numPr>
        <w:rPr>
          <w:sz w:val="22"/>
          <w:szCs w:val="22"/>
        </w:rPr>
      </w:pPr>
      <w:r w:rsidRPr="0088672B">
        <w:rPr>
          <w:sz w:val="22"/>
          <w:szCs w:val="22"/>
        </w:rPr>
        <w:t>rozpoznawać słownictwo o charakterze wartościującym, odróżniać słownictwo neutralne od słownictwa o zabarwieniu emocjonalnym, oficjalne od potocznego;</w:t>
      </w:r>
    </w:p>
    <w:p w14:paraId="1581D2F2" w14:textId="77777777" w:rsidR="0088672B" w:rsidRPr="0088672B" w:rsidRDefault="0088672B" w:rsidP="0088672B">
      <w:pPr>
        <w:numPr>
          <w:ilvl w:val="0"/>
          <w:numId w:val="6"/>
        </w:numPr>
        <w:rPr>
          <w:sz w:val="22"/>
          <w:szCs w:val="22"/>
        </w:rPr>
      </w:pPr>
      <w:r w:rsidRPr="0088672B">
        <w:rPr>
          <w:sz w:val="22"/>
          <w:szCs w:val="22"/>
        </w:rPr>
        <w:t xml:space="preserve">rozpoznaje rodzaje stylizacji (archaizacja, </w:t>
      </w:r>
      <w:proofErr w:type="spellStart"/>
      <w:r w:rsidRPr="0088672B">
        <w:rPr>
          <w:sz w:val="22"/>
          <w:szCs w:val="22"/>
        </w:rPr>
        <w:t>kolokwializacja</w:t>
      </w:r>
      <w:proofErr w:type="spellEnd"/>
      <w:r w:rsidRPr="0088672B">
        <w:rPr>
          <w:sz w:val="22"/>
          <w:szCs w:val="22"/>
        </w:rPr>
        <w:t>, stylizacja biblijna i mitologiczna)</w:t>
      </w:r>
    </w:p>
    <w:p w14:paraId="30865D0A" w14:textId="77777777" w:rsidR="0088672B" w:rsidRPr="0088672B" w:rsidRDefault="0088672B" w:rsidP="0088672B">
      <w:pPr>
        <w:numPr>
          <w:ilvl w:val="0"/>
          <w:numId w:val="6"/>
        </w:numPr>
        <w:rPr>
          <w:sz w:val="22"/>
          <w:szCs w:val="22"/>
        </w:rPr>
      </w:pPr>
      <w:r w:rsidRPr="0088672B">
        <w:rPr>
          <w:sz w:val="22"/>
          <w:szCs w:val="22"/>
        </w:rPr>
        <w:t>rozróżniać style funkcjonalne w polszczyźnie oraz rozumieć zasady ich stosowania;</w:t>
      </w:r>
    </w:p>
    <w:p w14:paraId="2DAC1B48" w14:textId="77777777" w:rsidR="0088672B" w:rsidRPr="0088672B" w:rsidRDefault="0088672B" w:rsidP="0088672B">
      <w:pPr>
        <w:numPr>
          <w:ilvl w:val="0"/>
          <w:numId w:val="6"/>
        </w:numPr>
        <w:rPr>
          <w:sz w:val="22"/>
          <w:szCs w:val="22"/>
        </w:rPr>
      </w:pPr>
      <w:r w:rsidRPr="0088672B">
        <w:rPr>
          <w:sz w:val="22"/>
          <w:szCs w:val="22"/>
        </w:rPr>
        <w:t xml:space="preserve">stosować retoryczne zasady kompozycyjne w tworzeniu własnego tekstu; rozróżniać typy argumentów; z pomocą </w:t>
      </w:r>
      <w:proofErr w:type="spellStart"/>
      <w:r w:rsidRPr="0088672B">
        <w:rPr>
          <w:sz w:val="22"/>
          <w:szCs w:val="22"/>
        </w:rPr>
        <w:t>nauczycielawyjaśnić</w:t>
      </w:r>
      <w:proofErr w:type="spellEnd"/>
      <w:r w:rsidRPr="0088672B">
        <w:rPr>
          <w:sz w:val="22"/>
          <w:szCs w:val="22"/>
        </w:rPr>
        <w:t xml:space="preserve"> w jaki sposób środki retoryczne (np. pytania retoryczne, wyliczenia, wykrzyknienia, paralelizmy, powtórzenia, apostrofy) oddziaływają na odbiorcę;</w:t>
      </w:r>
    </w:p>
    <w:p w14:paraId="3E9F5A0B" w14:textId="77777777" w:rsidR="0088672B" w:rsidRPr="0088672B" w:rsidRDefault="0088672B" w:rsidP="0088672B">
      <w:pPr>
        <w:numPr>
          <w:ilvl w:val="0"/>
          <w:numId w:val="6"/>
        </w:numPr>
        <w:rPr>
          <w:sz w:val="22"/>
          <w:szCs w:val="22"/>
        </w:rPr>
      </w:pPr>
      <w:r w:rsidRPr="0088672B">
        <w:rPr>
          <w:sz w:val="22"/>
          <w:szCs w:val="22"/>
        </w:rPr>
        <w:t>odróżniać streszczenie od parafrazy;</w:t>
      </w:r>
    </w:p>
    <w:p w14:paraId="024E3D61" w14:textId="77777777" w:rsidR="0088672B" w:rsidRPr="0088672B" w:rsidRDefault="0088672B" w:rsidP="0088672B">
      <w:pPr>
        <w:numPr>
          <w:ilvl w:val="0"/>
          <w:numId w:val="6"/>
        </w:numPr>
        <w:rPr>
          <w:sz w:val="22"/>
          <w:szCs w:val="22"/>
        </w:rPr>
      </w:pPr>
      <w:r w:rsidRPr="0088672B">
        <w:rPr>
          <w:sz w:val="22"/>
          <w:szCs w:val="22"/>
        </w:rPr>
        <w:t>tworzyć wypowiedzi o charakterze argumentacyjnym, referat, szkic interpretacyjny, szkic krytyczny, definicję, hasło encyklopedyczne, notatkę syntetyzującą, plan kompozycyjny i dekompozycyjny tekstów argumentacyjnych;</w:t>
      </w:r>
    </w:p>
    <w:p w14:paraId="0E955C80" w14:textId="77777777" w:rsidR="0088672B" w:rsidRPr="0088672B" w:rsidRDefault="0088672B" w:rsidP="0088672B">
      <w:pPr>
        <w:numPr>
          <w:ilvl w:val="0"/>
          <w:numId w:val="6"/>
        </w:numPr>
        <w:rPr>
          <w:sz w:val="22"/>
          <w:szCs w:val="22"/>
        </w:rPr>
      </w:pPr>
      <w:r w:rsidRPr="0088672B">
        <w:rPr>
          <w:sz w:val="22"/>
          <w:szCs w:val="22"/>
        </w:rPr>
        <w:t>tworzyć wypowiedzi argumentacyjne spełniające warunki polecenia (tzn. zawierające jasno określone stanowisko oraz argumenty);</w:t>
      </w:r>
    </w:p>
    <w:p w14:paraId="130A5F11" w14:textId="77777777" w:rsidR="0088672B" w:rsidRPr="0088672B" w:rsidRDefault="0088672B" w:rsidP="0088672B">
      <w:pPr>
        <w:numPr>
          <w:ilvl w:val="0"/>
          <w:numId w:val="6"/>
        </w:numPr>
        <w:rPr>
          <w:sz w:val="22"/>
          <w:szCs w:val="22"/>
        </w:rPr>
      </w:pPr>
      <w:r w:rsidRPr="0088672B">
        <w:rPr>
          <w:sz w:val="22"/>
          <w:szCs w:val="22"/>
        </w:rPr>
        <w:t>formułować argumenty na podstawie tekstów lektur obowiązkowych oraz znanych kontekstów i przeprowadzać częściowo logiczny wywód służący uprawomocnieniu formułowanych sądów.</w:t>
      </w:r>
    </w:p>
    <w:p w14:paraId="6DC27C25" w14:textId="77777777" w:rsidR="0088672B" w:rsidRPr="0088672B" w:rsidRDefault="0088672B" w:rsidP="0088672B">
      <w:pPr>
        <w:rPr>
          <w:b/>
          <w:sz w:val="22"/>
          <w:szCs w:val="22"/>
          <w:u w:val="single"/>
        </w:rPr>
      </w:pPr>
      <w:r w:rsidRPr="0088672B">
        <w:rPr>
          <w:b/>
          <w:sz w:val="22"/>
          <w:szCs w:val="22"/>
          <w:u w:val="single"/>
        </w:rPr>
        <w:t>Kompozycja:</w:t>
      </w:r>
    </w:p>
    <w:p w14:paraId="59218C2E" w14:textId="77777777" w:rsidR="0088672B" w:rsidRPr="0088672B" w:rsidRDefault="0088672B" w:rsidP="0088672B">
      <w:pPr>
        <w:rPr>
          <w:sz w:val="22"/>
          <w:szCs w:val="22"/>
        </w:rPr>
      </w:pPr>
      <w:r w:rsidRPr="0088672B">
        <w:rPr>
          <w:sz w:val="22"/>
          <w:szCs w:val="22"/>
        </w:rPr>
        <w:t>- wypowiedź na ogół spójna i uporządkowana;</w:t>
      </w:r>
    </w:p>
    <w:p w14:paraId="770B9A8C" w14:textId="77777777" w:rsidR="0088672B" w:rsidRPr="0088672B" w:rsidRDefault="0088672B" w:rsidP="0088672B">
      <w:pPr>
        <w:rPr>
          <w:sz w:val="22"/>
          <w:szCs w:val="22"/>
          <w:u w:val="single"/>
        </w:rPr>
      </w:pPr>
      <w:r w:rsidRPr="0088672B">
        <w:rPr>
          <w:sz w:val="22"/>
          <w:szCs w:val="22"/>
        </w:rPr>
        <w:t>- dopuszczalne zaburzenia logicznego ciągu wypowiedzi.</w:t>
      </w:r>
    </w:p>
    <w:p w14:paraId="1334E4E6" w14:textId="77777777" w:rsidR="0088672B" w:rsidRPr="0088672B" w:rsidRDefault="0088672B" w:rsidP="0088672B">
      <w:pPr>
        <w:rPr>
          <w:b/>
          <w:sz w:val="22"/>
          <w:szCs w:val="22"/>
        </w:rPr>
      </w:pPr>
      <w:r w:rsidRPr="0088672B">
        <w:rPr>
          <w:b/>
          <w:sz w:val="22"/>
          <w:szCs w:val="22"/>
          <w:u w:val="single"/>
        </w:rPr>
        <w:t>Język:</w:t>
      </w:r>
    </w:p>
    <w:p w14:paraId="6F3DFEBA" w14:textId="77777777" w:rsidR="0088672B" w:rsidRPr="0088672B" w:rsidRDefault="0088672B" w:rsidP="0088672B">
      <w:pPr>
        <w:rPr>
          <w:sz w:val="22"/>
          <w:szCs w:val="22"/>
        </w:rPr>
      </w:pPr>
      <w:r w:rsidRPr="0088672B">
        <w:rPr>
          <w:sz w:val="22"/>
          <w:szCs w:val="22"/>
        </w:rPr>
        <w:t>- wypowiedź komunikatywna;</w:t>
      </w:r>
    </w:p>
    <w:p w14:paraId="38622819" w14:textId="77777777" w:rsidR="0088672B" w:rsidRPr="0088672B" w:rsidRDefault="0088672B" w:rsidP="0088672B">
      <w:pPr>
        <w:rPr>
          <w:sz w:val="22"/>
          <w:szCs w:val="22"/>
        </w:rPr>
      </w:pPr>
      <w:r w:rsidRPr="0088672B">
        <w:rPr>
          <w:sz w:val="22"/>
          <w:szCs w:val="22"/>
        </w:rPr>
        <w:t>- przestrzeganie zasad poprawności dla języka mówionego;</w:t>
      </w:r>
    </w:p>
    <w:p w14:paraId="28A90ABE" w14:textId="77777777" w:rsidR="0088672B" w:rsidRPr="0088672B" w:rsidRDefault="0088672B" w:rsidP="0088672B">
      <w:pPr>
        <w:rPr>
          <w:sz w:val="22"/>
          <w:szCs w:val="22"/>
        </w:rPr>
      </w:pPr>
      <w:r w:rsidRPr="0088672B">
        <w:rPr>
          <w:sz w:val="22"/>
          <w:szCs w:val="22"/>
        </w:rPr>
        <w:t>- błędy językowe</w:t>
      </w:r>
    </w:p>
    <w:p w14:paraId="780DF5AF" w14:textId="77777777" w:rsidR="0088672B" w:rsidRPr="0088672B" w:rsidRDefault="0088672B" w:rsidP="0088672B">
      <w:pPr>
        <w:rPr>
          <w:sz w:val="22"/>
          <w:szCs w:val="22"/>
        </w:rPr>
      </w:pPr>
    </w:p>
    <w:p w14:paraId="3A8DCD13" w14:textId="77777777" w:rsidR="0088672B" w:rsidRPr="0088672B" w:rsidRDefault="0088672B" w:rsidP="0088672B">
      <w:pPr>
        <w:rPr>
          <w:b/>
          <w:sz w:val="22"/>
          <w:szCs w:val="22"/>
          <w:u w:val="single"/>
        </w:rPr>
      </w:pPr>
      <w:r w:rsidRPr="0088672B">
        <w:rPr>
          <w:b/>
          <w:sz w:val="22"/>
          <w:szCs w:val="22"/>
          <w:u w:val="single"/>
        </w:rPr>
        <w:t>Dostosowanie wymagań edukacyjnych z języka polskiego dla ucznia z orzeczonymi specyficznymi trudnościami w pisaniu i czytaniu:</w:t>
      </w:r>
    </w:p>
    <w:p w14:paraId="6D0121C6" w14:textId="77777777" w:rsidR="0088672B" w:rsidRPr="0088672B" w:rsidRDefault="0088672B" w:rsidP="0088672B">
      <w:pPr>
        <w:rPr>
          <w:sz w:val="22"/>
          <w:szCs w:val="22"/>
        </w:rPr>
      </w:pPr>
    </w:p>
    <w:p w14:paraId="5F799AE5" w14:textId="77777777" w:rsidR="0088672B" w:rsidRPr="0088672B" w:rsidRDefault="0088672B" w:rsidP="0088672B">
      <w:pPr>
        <w:rPr>
          <w:sz w:val="22"/>
          <w:szCs w:val="22"/>
        </w:rPr>
      </w:pPr>
    </w:p>
    <w:p w14:paraId="573827AB" w14:textId="77777777" w:rsidR="0088672B" w:rsidRPr="0088672B" w:rsidRDefault="0088672B" w:rsidP="0088672B">
      <w:pPr>
        <w:numPr>
          <w:ilvl w:val="0"/>
          <w:numId w:val="1"/>
        </w:numPr>
        <w:jc w:val="both"/>
        <w:rPr>
          <w:sz w:val="22"/>
          <w:szCs w:val="22"/>
        </w:rPr>
      </w:pPr>
      <w:r w:rsidRPr="0088672B">
        <w:rPr>
          <w:sz w:val="22"/>
          <w:szCs w:val="22"/>
        </w:rPr>
        <w:t>Ucznia dyslektycznego na zajęciach języka polskiego obowiązują i dotyczą wszystkie wymagania i kryteria ocen oraz formy pracy i sposoby sprawdzania osiągnięć edukacyjnych określone wymaganiami i kryteriami ocen dla wszystkich pozostałych uczniów. W niektórych przypadkach (niżej wymienionych) uczeń z dysfunkcją będzie traktowany inaczej ze względu na specyfikę i charakter napotykanych trudności.</w:t>
      </w:r>
    </w:p>
    <w:p w14:paraId="2056BB37" w14:textId="77777777" w:rsidR="0088672B" w:rsidRPr="0088672B" w:rsidRDefault="0088672B" w:rsidP="0088672B">
      <w:pPr>
        <w:numPr>
          <w:ilvl w:val="0"/>
          <w:numId w:val="1"/>
        </w:numPr>
        <w:rPr>
          <w:sz w:val="22"/>
          <w:szCs w:val="22"/>
        </w:rPr>
      </w:pPr>
      <w:r w:rsidRPr="0088672B">
        <w:rPr>
          <w:sz w:val="22"/>
          <w:szCs w:val="22"/>
        </w:rPr>
        <w:t>Uczeń posługuje się wszystkimi formami wypowiedzi pisemnej, przy czym o ocenie decyduje treść i zawartość merytoryczna, w mniejszym stopniu poprawność ortograficzna (ocenia się stopień nasilenia rażących błędów).</w:t>
      </w:r>
    </w:p>
    <w:p w14:paraId="3A58FCA1" w14:textId="77777777" w:rsidR="0088672B" w:rsidRPr="0088672B" w:rsidRDefault="0088672B" w:rsidP="0088672B">
      <w:pPr>
        <w:numPr>
          <w:ilvl w:val="0"/>
          <w:numId w:val="1"/>
        </w:numPr>
        <w:rPr>
          <w:sz w:val="22"/>
          <w:szCs w:val="22"/>
        </w:rPr>
      </w:pPr>
      <w:r w:rsidRPr="0088672B">
        <w:rPr>
          <w:sz w:val="22"/>
          <w:szCs w:val="22"/>
        </w:rPr>
        <w:lastRenderedPageBreak/>
        <w:t xml:space="preserve">Sprawdziany i kartkówki oceniane są na podstawie poziomu opanowanej wiedzy, </w:t>
      </w:r>
      <w:proofErr w:type="gramStart"/>
      <w:r w:rsidRPr="0088672B">
        <w:rPr>
          <w:sz w:val="22"/>
          <w:szCs w:val="22"/>
        </w:rPr>
        <w:t>stylu  i</w:t>
      </w:r>
      <w:proofErr w:type="gramEnd"/>
      <w:r w:rsidRPr="0088672B">
        <w:rPr>
          <w:sz w:val="22"/>
          <w:szCs w:val="22"/>
        </w:rPr>
        <w:t xml:space="preserve"> poprawności językowej z pominięciem poprawności ortograficznej.</w:t>
      </w:r>
    </w:p>
    <w:p w14:paraId="02E0898E" w14:textId="77777777" w:rsidR="0088672B" w:rsidRPr="0088672B" w:rsidRDefault="0088672B" w:rsidP="0088672B">
      <w:pPr>
        <w:numPr>
          <w:ilvl w:val="0"/>
          <w:numId w:val="1"/>
        </w:numPr>
        <w:rPr>
          <w:sz w:val="22"/>
          <w:szCs w:val="22"/>
        </w:rPr>
      </w:pPr>
      <w:r w:rsidRPr="0088672B">
        <w:rPr>
          <w:sz w:val="22"/>
          <w:szCs w:val="22"/>
        </w:rPr>
        <w:t>Uczeń wykonuje wszystkie zadania domowe, systematycznie prowadzi zeszyt przedmiotowy, przy czym stara się w domu korygować błędy zawsze korzystać ze „Słownika ortograficznego”.</w:t>
      </w:r>
    </w:p>
    <w:p w14:paraId="7B09B0A0" w14:textId="77777777" w:rsidR="0088672B" w:rsidRPr="0088672B" w:rsidRDefault="0088672B" w:rsidP="0088672B">
      <w:pPr>
        <w:numPr>
          <w:ilvl w:val="0"/>
          <w:numId w:val="1"/>
        </w:numPr>
        <w:rPr>
          <w:sz w:val="22"/>
          <w:szCs w:val="22"/>
        </w:rPr>
      </w:pPr>
      <w:r w:rsidRPr="0088672B">
        <w:rPr>
          <w:sz w:val="22"/>
          <w:szCs w:val="22"/>
        </w:rPr>
        <w:t xml:space="preserve">Czas pisania sprawdzianu, kartkówki lub wypracowania klasowego może zostać wydłużony, o ile wynika to z zaleceń Poradni </w:t>
      </w:r>
      <w:proofErr w:type="spellStart"/>
      <w:r w:rsidRPr="0088672B">
        <w:rPr>
          <w:sz w:val="22"/>
          <w:szCs w:val="22"/>
        </w:rPr>
        <w:t>Psychologiczno</w:t>
      </w:r>
      <w:proofErr w:type="spellEnd"/>
      <w:r w:rsidRPr="0088672B">
        <w:rPr>
          <w:sz w:val="22"/>
          <w:szCs w:val="22"/>
        </w:rPr>
        <w:t xml:space="preserve"> - Pedagogicznej.</w:t>
      </w:r>
    </w:p>
    <w:p w14:paraId="60DAA412" w14:textId="77777777" w:rsidR="0088672B" w:rsidRPr="0088672B" w:rsidRDefault="0088672B" w:rsidP="0088672B">
      <w:pPr>
        <w:rPr>
          <w:b/>
          <w:sz w:val="22"/>
          <w:szCs w:val="22"/>
          <w:u w:val="single"/>
        </w:rPr>
      </w:pPr>
      <w:r w:rsidRPr="0088672B">
        <w:rPr>
          <w:b/>
          <w:sz w:val="22"/>
          <w:szCs w:val="22"/>
          <w:u w:val="single"/>
        </w:rPr>
        <w:t>Lista lektur:</w:t>
      </w:r>
    </w:p>
    <w:p w14:paraId="3ED5428C" w14:textId="77777777" w:rsidR="0088672B" w:rsidRPr="0088672B" w:rsidRDefault="0088672B" w:rsidP="0088672B">
      <w:pPr>
        <w:rPr>
          <w:b/>
          <w:sz w:val="22"/>
          <w:szCs w:val="22"/>
        </w:rPr>
      </w:pPr>
    </w:p>
    <w:p w14:paraId="1666BFF1" w14:textId="77777777" w:rsidR="0088672B" w:rsidRPr="0088672B" w:rsidRDefault="0088672B" w:rsidP="0088672B">
      <w:pPr>
        <w:pStyle w:val="Akapitzlist"/>
        <w:numPr>
          <w:ilvl w:val="0"/>
          <w:numId w:val="7"/>
        </w:numPr>
        <w:rPr>
          <w:sz w:val="22"/>
          <w:szCs w:val="22"/>
        </w:rPr>
      </w:pPr>
      <w:r w:rsidRPr="0088672B">
        <w:rPr>
          <w:sz w:val="22"/>
          <w:szCs w:val="22"/>
        </w:rPr>
        <w:t xml:space="preserve">Lektury obowiązkowe: </w:t>
      </w:r>
    </w:p>
    <w:p w14:paraId="4F7A6527" w14:textId="77777777" w:rsidR="0088672B" w:rsidRPr="0088672B" w:rsidRDefault="0088672B" w:rsidP="0088672B">
      <w:pPr>
        <w:pStyle w:val="Akapitzlist"/>
        <w:numPr>
          <w:ilvl w:val="0"/>
          <w:numId w:val="8"/>
        </w:numPr>
        <w:suppressAutoHyphens w:val="0"/>
        <w:spacing w:after="200" w:line="276" w:lineRule="auto"/>
        <w:rPr>
          <w:sz w:val="22"/>
          <w:szCs w:val="22"/>
        </w:rPr>
      </w:pPr>
      <w:r w:rsidRPr="0088672B">
        <w:rPr>
          <w:sz w:val="22"/>
          <w:szCs w:val="22"/>
        </w:rPr>
        <w:t>Cyprian Kamil Norwid – wybór poezji</w:t>
      </w:r>
    </w:p>
    <w:p w14:paraId="25875825" w14:textId="77777777" w:rsidR="0088672B" w:rsidRPr="0088672B" w:rsidRDefault="0088672B" w:rsidP="0088672B">
      <w:pPr>
        <w:pStyle w:val="Akapitzlist"/>
        <w:numPr>
          <w:ilvl w:val="0"/>
          <w:numId w:val="8"/>
        </w:numPr>
        <w:suppressAutoHyphens w:val="0"/>
        <w:spacing w:after="200" w:line="276" w:lineRule="auto"/>
        <w:rPr>
          <w:i/>
          <w:sz w:val="22"/>
          <w:szCs w:val="22"/>
        </w:rPr>
      </w:pPr>
      <w:r w:rsidRPr="0088672B">
        <w:rPr>
          <w:sz w:val="22"/>
          <w:szCs w:val="22"/>
        </w:rPr>
        <w:t xml:space="preserve">Bolesław Prus </w:t>
      </w:r>
      <w:r w:rsidRPr="0088672B">
        <w:rPr>
          <w:i/>
          <w:sz w:val="22"/>
          <w:szCs w:val="22"/>
        </w:rPr>
        <w:t>Z legend dawnego Egiptu</w:t>
      </w:r>
    </w:p>
    <w:p w14:paraId="544D4826" w14:textId="77777777" w:rsidR="0088672B" w:rsidRPr="0088672B" w:rsidRDefault="0088672B" w:rsidP="0088672B">
      <w:pPr>
        <w:pStyle w:val="Akapitzlist"/>
        <w:suppressAutoHyphens w:val="0"/>
        <w:spacing w:after="200" w:line="276" w:lineRule="auto"/>
        <w:rPr>
          <w:i/>
          <w:sz w:val="22"/>
          <w:szCs w:val="22"/>
        </w:rPr>
      </w:pPr>
      <w:r w:rsidRPr="0088672B">
        <w:rPr>
          <w:i/>
          <w:sz w:val="22"/>
          <w:szCs w:val="22"/>
        </w:rPr>
        <w:t xml:space="preserve">              Lalka</w:t>
      </w:r>
    </w:p>
    <w:p w14:paraId="33D5C94D" w14:textId="77777777" w:rsidR="0088672B" w:rsidRPr="0088672B" w:rsidRDefault="0088672B" w:rsidP="0088672B">
      <w:pPr>
        <w:pStyle w:val="Akapitzlist"/>
        <w:numPr>
          <w:ilvl w:val="0"/>
          <w:numId w:val="8"/>
        </w:numPr>
        <w:suppressAutoHyphens w:val="0"/>
        <w:spacing w:after="200" w:line="276" w:lineRule="auto"/>
        <w:rPr>
          <w:sz w:val="22"/>
          <w:szCs w:val="22"/>
        </w:rPr>
      </w:pPr>
      <w:r w:rsidRPr="0088672B">
        <w:rPr>
          <w:sz w:val="22"/>
          <w:szCs w:val="22"/>
        </w:rPr>
        <w:t xml:space="preserve">Eliza Orzeszkowa </w:t>
      </w:r>
      <w:r w:rsidRPr="0088672B">
        <w:rPr>
          <w:i/>
          <w:sz w:val="22"/>
          <w:szCs w:val="22"/>
        </w:rPr>
        <w:t xml:space="preserve">Gloria </w:t>
      </w:r>
      <w:proofErr w:type="spellStart"/>
      <w:r w:rsidRPr="0088672B">
        <w:rPr>
          <w:i/>
          <w:sz w:val="22"/>
          <w:szCs w:val="22"/>
        </w:rPr>
        <w:t>victis</w:t>
      </w:r>
      <w:proofErr w:type="spellEnd"/>
    </w:p>
    <w:p w14:paraId="2B984D3D" w14:textId="66263DD6" w:rsidR="0088672B" w:rsidRPr="0088672B" w:rsidRDefault="0088672B" w:rsidP="0088672B">
      <w:pPr>
        <w:pStyle w:val="Akapitzlist"/>
        <w:numPr>
          <w:ilvl w:val="0"/>
          <w:numId w:val="8"/>
        </w:numPr>
        <w:suppressAutoHyphens w:val="0"/>
        <w:spacing w:after="200" w:line="276" w:lineRule="auto"/>
        <w:rPr>
          <w:i/>
          <w:sz w:val="22"/>
          <w:szCs w:val="22"/>
        </w:rPr>
      </w:pPr>
      <w:r w:rsidRPr="0088672B">
        <w:rPr>
          <w:sz w:val="22"/>
          <w:szCs w:val="22"/>
        </w:rPr>
        <w:t xml:space="preserve">Henryk Sienkiewicz </w:t>
      </w:r>
      <w:r w:rsidRPr="0088672B">
        <w:rPr>
          <w:i/>
          <w:sz w:val="22"/>
          <w:szCs w:val="22"/>
        </w:rPr>
        <w:t>Potop</w:t>
      </w:r>
      <w:r>
        <w:rPr>
          <w:i/>
          <w:sz w:val="22"/>
          <w:szCs w:val="22"/>
        </w:rPr>
        <w:t xml:space="preserve"> - fragmenty</w:t>
      </w:r>
    </w:p>
    <w:p w14:paraId="0CD7F4D4" w14:textId="77777777" w:rsidR="0088672B" w:rsidRPr="0088672B" w:rsidRDefault="0088672B" w:rsidP="0088672B">
      <w:pPr>
        <w:pStyle w:val="Akapitzlist"/>
        <w:numPr>
          <w:ilvl w:val="0"/>
          <w:numId w:val="8"/>
        </w:numPr>
        <w:suppressAutoHyphens w:val="0"/>
        <w:spacing w:after="200" w:line="276" w:lineRule="auto"/>
        <w:rPr>
          <w:sz w:val="22"/>
          <w:szCs w:val="22"/>
        </w:rPr>
      </w:pPr>
      <w:r w:rsidRPr="0088672B">
        <w:rPr>
          <w:sz w:val="22"/>
          <w:szCs w:val="22"/>
        </w:rPr>
        <w:t>Adam Asnyk – wybór poezji</w:t>
      </w:r>
    </w:p>
    <w:p w14:paraId="53D8306C" w14:textId="77777777" w:rsidR="0088672B" w:rsidRPr="0088672B" w:rsidRDefault="0088672B" w:rsidP="0088672B">
      <w:pPr>
        <w:pStyle w:val="Akapitzlist"/>
        <w:numPr>
          <w:ilvl w:val="0"/>
          <w:numId w:val="8"/>
        </w:numPr>
        <w:suppressAutoHyphens w:val="0"/>
        <w:spacing w:after="200" w:line="276" w:lineRule="auto"/>
        <w:rPr>
          <w:sz w:val="22"/>
          <w:szCs w:val="22"/>
        </w:rPr>
      </w:pPr>
      <w:proofErr w:type="spellStart"/>
      <w:r w:rsidRPr="0088672B">
        <w:rPr>
          <w:sz w:val="22"/>
          <w:szCs w:val="22"/>
        </w:rPr>
        <w:t>Fiodor</w:t>
      </w:r>
      <w:proofErr w:type="spellEnd"/>
      <w:r w:rsidRPr="0088672B">
        <w:rPr>
          <w:sz w:val="22"/>
          <w:szCs w:val="22"/>
        </w:rPr>
        <w:t xml:space="preserve"> Dostojewski </w:t>
      </w:r>
      <w:r w:rsidRPr="0088672B">
        <w:rPr>
          <w:i/>
          <w:sz w:val="22"/>
          <w:szCs w:val="22"/>
        </w:rPr>
        <w:t>Zbrodnia i kara</w:t>
      </w:r>
    </w:p>
    <w:p w14:paraId="1CAC6D05" w14:textId="5D30FA37" w:rsidR="0088672B" w:rsidRPr="0088672B" w:rsidRDefault="0088672B" w:rsidP="0088672B">
      <w:pPr>
        <w:pStyle w:val="Akapitzlist"/>
        <w:numPr>
          <w:ilvl w:val="0"/>
          <w:numId w:val="8"/>
        </w:numPr>
        <w:suppressAutoHyphens w:val="0"/>
        <w:spacing w:after="200" w:line="276" w:lineRule="auto"/>
        <w:rPr>
          <w:sz w:val="22"/>
          <w:szCs w:val="22"/>
        </w:rPr>
      </w:pPr>
      <w:r w:rsidRPr="0088672B">
        <w:rPr>
          <w:iCs/>
          <w:sz w:val="22"/>
          <w:szCs w:val="22"/>
        </w:rPr>
        <w:t>Władysław Reymont</w:t>
      </w:r>
      <w:r>
        <w:rPr>
          <w:i/>
          <w:sz w:val="22"/>
          <w:szCs w:val="22"/>
        </w:rPr>
        <w:t xml:space="preserve"> „Chłopi” t. I – Jesień</w:t>
      </w:r>
    </w:p>
    <w:p w14:paraId="3AFBFB34" w14:textId="77777777" w:rsidR="0088672B" w:rsidRPr="0088672B" w:rsidRDefault="0088672B" w:rsidP="0088672B">
      <w:pPr>
        <w:pStyle w:val="Akapitzlist"/>
        <w:numPr>
          <w:ilvl w:val="0"/>
          <w:numId w:val="8"/>
        </w:numPr>
        <w:rPr>
          <w:sz w:val="22"/>
          <w:szCs w:val="22"/>
          <w:u w:val="single"/>
        </w:rPr>
      </w:pPr>
      <w:r w:rsidRPr="0088672B">
        <w:rPr>
          <w:sz w:val="22"/>
          <w:szCs w:val="22"/>
        </w:rPr>
        <w:t>Kazimierz Przerwa – Tetmajer – wybór poezji</w:t>
      </w:r>
    </w:p>
    <w:p w14:paraId="6FE0D0F4" w14:textId="77777777" w:rsidR="0088672B" w:rsidRPr="0088672B" w:rsidRDefault="0088672B" w:rsidP="0088672B">
      <w:pPr>
        <w:pStyle w:val="Akapitzlist"/>
        <w:numPr>
          <w:ilvl w:val="0"/>
          <w:numId w:val="8"/>
        </w:numPr>
        <w:rPr>
          <w:sz w:val="22"/>
          <w:szCs w:val="22"/>
          <w:u w:val="single"/>
        </w:rPr>
      </w:pPr>
      <w:r w:rsidRPr="0088672B">
        <w:rPr>
          <w:sz w:val="22"/>
          <w:szCs w:val="22"/>
        </w:rPr>
        <w:t>Jan Kasprowicz – wybór poezji</w:t>
      </w:r>
    </w:p>
    <w:p w14:paraId="27C67D0C" w14:textId="77777777" w:rsidR="0088672B" w:rsidRPr="0088672B" w:rsidRDefault="0088672B" w:rsidP="0088672B">
      <w:pPr>
        <w:pStyle w:val="Akapitzlist"/>
        <w:suppressAutoHyphens w:val="0"/>
        <w:spacing w:after="200" w:line="276" w:lineRule="auto"/>
        <w:rPr>
          <w:sz w:val="22"/>
          <w:szCs w:val="22"/>
        </w:rPr>
      </w:pPr>
    </w:p>
    <w:p w14:paraId="04B7F8B9" w14:textId="77777777" w:rsidR="0088672B" w:rsidRPr="0088672B" w:rsidRDefault="0088672B" w:rsidP="0088672B">
      <w:pPr>
        <w:pStyle w:val="Akapitzlist"/>
        <w:numPr>
          <w:ilvl w:val="0"/>
          <w:numId w:val="7"/>
        </w:numPr>
        <w:suppressAutoHyphens w:val="0"/>
        <w:spacing w:after="200" w:line="276" w:lineRule="auto"/>
        <w:rPr>
          <w:sz w:val="22"/>
          <w:szCs w:val="22"/>
        </w:rPr>
      </w:pPr>
      <w:r w:rsidRPr="0088672B">
        <w:rPr>
          <w:sz w:val="22"/>
          <w:szCs w:val="22"/>
        </w:rPr>
        <w:t>Lektury uzupełniające (do wyboru dwie):</w:t>
      </w:r>
    </w:p>
    <w:p w14:paraId="091A0BB9" w14:textId="77777777" w:rsidR="0088672B" w:rsidRPr="0088672B" w:rsidRDefault="0088672B" w:rsidP="0088672B">
      <w:pPr>
        <w:pStyle w:val="Akapitzlist"/>
        <w:numPr>
          <w:ilvl w:val="0"/>
          <w:numId w:val="9"/>
        </w:numPr>
        <w:suppressAutoHyphens w:val="0"/>
        <w:spacing w:after="200" w:line="276" w:lineRule="auto"/>
        <w:rPr>
          <w:sz w:val="22"/>
          <w:szCs w:val="22"/>
        </w:rPr>
      </w:pPr>
      <w:r w:rsidRPr="0088672B">
        <w:rPr>
          <w:sz w:val="22"/>
          <w:szCs w:val="22"/>
        </w:rPr>
        <w:t xml:space="preserve">Johann Wolfgang Goethe </w:t>
      </w:r>
      <w:r w:rsidRPr="0088672B">
        <w:rPr>
          <w:i/>
          <w:sz w:val="22"/>
          <w:szCs w:val="22"/>
        </w:rPr>
        <w:t>Cierpienia młodego Wertera</w:t>
      </w:r>
      <w:r w:rsidRPr="0088672B">
        <w:rPr>
          <w:sz w:val="22"/>
          <w:szCs w:val="22"/>
        </w:rPr>
        <w:t xml:space="preserve"> (fragmenty)</w:t>
      </w:r>
    </w:p>
    <w:p w14:paraId="474062C4" w14:textId="77777777" w:rsidR="0088672B" w:rsidRPr="0088672B" w:rsidRDefault="0088672B" w:rsidP="0088672B">
      <w:pPr>
        <w:pStyle w:val="Akapitzlist"/>
        <w:suppressAutoHyphens w:val="0"/>
        <w:spacing w:after="200" w:line="276" w:lineRule="auto"/>
        <w:rPr>
          <w:sz w:val="22"/>
          <w:szCs w:val="22"/>
        </w:rPr>
      </w:pPr>
      <w:r w:rsidRPr="0088672B">
        <w:rPr>
          <w:i/>
          <w:sz w:val="22"/>
          <w:szCs w:val="22"/>
        </w:rPr>
        <w:t>Faust</w:t>
      </w:r>
      <w:r w:rsidRPr="0088672B">
        <w:rPr>
          <w:sz w:val="22"/>
          <w:szCs w:val="22"/>
        </w:rPr>
        <w:t xml:space="preserve"> (fragmenty) </w:t>
      </w:r>
    </w:p>
    <w:p w14:paraId="0C19D9A4" w14:textId="77777777" w:rsidR="0088672B" w:rsidRDefault="0088672B" w:rsidP="0088672B">
      <w:pPr>
        <w:pStyle w:val="Akapitzlist"/>
        <w:numPr>
          <w:ilvl w:val="0"/>
          <w:numId w:val="9"/>
        </w:numPr>
        <w:suppressAutoHyphens w:val="0"/>
        <w:spacing w:after="200" w:line="276" w:lineRule="auto"/>
        <w:rPr>
          <w:i/>
          <w:sz w:val="22"/>
          <w:szCs w:val="22"/>
        </w:rPr>
      </w:pPr>
      <w:r w:rsidRPr="0088672B">
        <w:rPr>
          <w:sz w:val="22"/>
          <w:szCs w:val="22"/>
        </w:rPr>
        <w:t xml:space="preserve">Adam Mickiewicz </w:t>
      </w:r>
      <w:r w:rsidRPr="0088672B">
        <w:rPr>
          <w:i/>
          <w:sz w:val="22"/>
          <w:szCs w:val="22"/>
        </w:rPr>
        <w:t>Dziady cz. IV</w:t>
      </w:r>
    </w:p>
    <w:p w14:paraId="59E696CF" w14:textId="68C0FEFB" w:rsidR="0088672B" w:rsidRPr="0088672B" w:rsidRDefault="0088672B" w:rsidP="0088672B">
      <w:pPr>
        <w:pStyle w:val="Akapitzlist"/>
        <w:numPr>
          <w:ilvl w:val="0"/>
          <w:numId w:val="9"/>
        </w:numPr>
        <w:suppressAutoHyphens w:val="0"/>
        <w:spacing w:after="200" w:line="276" w:lineRule="auto"/>
        <w:rPr>
          <w:i/>
          <w:sz w:val="22"/>
          <w:szCs w:val="22"/>
        </w:rPr>
      </w:pPr>
      <w:r w:rsidRPr="0088672B">
        <w:rPr>
          <w:iCs/>
          <w:sz w:val="22"/>
          <w:szCs w:val="22"/>
        </w:rPr>
        <w:t>Adam Mickiewicz</w:t>
      </w:r>
      <w:r>
        <w:rPr>
          <w:i/>
          <w:sz w:val="22"/>
          <w:szCs w:val="22"/>
        </w:rPr>
        <w:t xml:space="preserve"> Konrad Wallenrod</w:t>
      </w:r>
    </w:p>
    <w:p w14:paraId="57DB84A8" w14:textId="77777777" w:rsidR="0088672B" w:rsidRPr="0088672B" w:rsidRDefault="0088672B" w:rsidP="0088672B">
      <w:pPr>
        <w:rPr>
          <w:sz w:val="22"/>
          <w:szCs w:val="22"/>
        </w:rPr>
      </w:pPr>
    </w:p>
    <w:p w14:paraId="177E945D" w14:textId="77777777" w:rsidR="0088672B" w:rsidRDefault="0088672B" w:rsidP="0088672B">
      <w:pPr>
        <w:rPr>
          <w:b/>
        </w:rPr>
      </w:pPr>
      <w:bookmarkStart w:id="0" w:name="_Hlk208142816"/>
      <w:r>
        <w:rPr>
          <w:b/>
        </w:rPr>
        <w:t>Narzędzia do bieżącej kontroli wyników nauczania:</w:t>
      </w:r>
    </w:p>
    <w:p w14:paraId="6E0E756B" w14:textId="77777777" w:rsidR="0088672B" w:rsidRDefault="0088672B" w:rsidP="0088672B">
      <w:pPr>
        <w:pStyle w:val="Bezodstpw"/>
      </w:pPr>
      <w:r>
        <w:t>-sprawdzian pisemny (45/90 min.),</w:t>
      </w:r>
    </w:p>
    <w:p w14:paraId="3BBB8E92" w14:textId="77777777" w:rsidR="0088672B" w:rsidRDefault="0088672B" w:rsidP="0088672B">
      <w:pPr>
        <w:pStyle w:val="Bezodstpw"/>
      </w:pPr>
      <w:r>
        <w:t>-wypracowanie o charakterze pracy maturalnej,</w:t>
      </w:r>
    </w:p>
    <w:p w14:paraId="255944E4" w14:textId="77777777" w:rsidR="0088672B" w:rsidRDefault="0088672B" w:rsidP="0088672B">
      <w:pPr>
        <w:pStyle w:val="Bezodstpw"/>
      </w:pPr>
      <w:r>
        <w:t>-test (45 min.), test historycznoliteracki,</w:t>
      </w:r>
    </w:p>
    <w:p w14:paraId="6CB4AE1A" w14:textId="77777777" w:rsidR="0088672B" w:rsidRDefault="0088672B" w:rsidP="0088672B">
      <w:pPr>
        <w:pStyle w:val="Bezodstpw"/>
      </w:pPr>
      <w:r>
        <w:t>-krótki sprawdzian obejmujący wiedzę z trzech ostatnich lekcji lub cyklu zajęć np. po omówieniu lektury,</w:t>
      </w:r>
    </w:p>
    <w:p w14:paraId="6A87FC07" w14:textId="77777777" w:rsidR="0088672B" w:rsidRDefault="0088672B" w:rsidP="0088672B">
      <w:pPr>
        <w:pStyle w:val="Bezodstpw"/>
      </w:pPr>
      <w:r>
        <w:t xml:space="preserve"> -praca z tekstem (rozumienie czytanego tekstu „Język polski w użyciu”),</w:t>
      </w:r>
    </w:p>
    <w:p w14:paraId="7DDC77A0" w14:textId="77777777" w:rsidR="0088672B" w:rsidRDefault="0088672B" w:rsidP="0088672B">
      <w:pPr>
        <w:pStyle w:val="Bezodstpw"/>
      </w:pPr>
      <w:r>
        <w:t>- notatka syntetyzująca,</w:t>
      </w:r>
    </w:p>
    <w:p w14:paraId="0DE62239" w14:textId="77777777" w:rsidR="0088672B" w:rsidRDefault="0088672B" w:rsidP="0088672B">
      <w:pPr>
        <w:pStyle w:val="Bezodstpw"/>
      </w:pPr>
      <w:r>
        <w:t>-praca domowa,</w:t>
      </w:r>
    </w:p>
    <w:p w14:paraId="50BBAA2A" w14:textId="77777777" w:rsidR="0088672B" w:rsidRDefault="0088672B" w:rsidP="0088672B">
      <w:pPr>
        <w:pStyle w:val="Bezodstpw"/>
      </w:pPr>
      <w:r>
        <w:t>-odpowiedź ustna, sprawdzająca bieżące wiadomości, odpowiedź o charakterze wypowiedzi maturalnej,</w:t>
      </w:r>
    </w:p>
    <w:p w14:paraId="4A7BF5B5" w14:textId="77777777" w:rsidR="0088672B" w:rsidRDefault="0088672B" w:rsidP="0088672B">
      <w:pPr>
        <w:pStyle w:val="Bezodstpw"/>
      </w:pPr>
      <w:r>
        <w:t xml:space="preserve"> -referat, prezentacja, projekt,</w:t>
      </w:r>
    </w:p>
    <w:p w14:paraId="108E028A" w14:textId="77777777" w:rsidR="0088672B" w:rsidRDefault="0088672B" w:rsidP="0088672B">
      <w:pPr>
        <w:pStyle w:val="Bezodstpw"/>
      </w:pPr>
      <w:r>
        <w:t>-próbna matura,</w:t>
      </w:r>
    </w:p>
    <w:p w14:paraId="33041D2F" w14:textId="77777777" w:rsidR="0088672B" w:rsidRDefault="0088672B" w:rsidP="0088672B">
      <w:pPr>
        <w:pStyle w:val="Bezodstpw"/>
      </w:pPr>
      <w:r>
        <w:t>- sprawdzian przedmaturalny mający kształt arkusza maturalnego lub jego części,</w:t>
      </w:r>
    </w:p>
    <w:p w14:paraId="3FE05EA1" w14:textId="77777777" w:rsidR="0088672B" w:rsidRDefault="0088672B" w:rsidP="0088672B">
      <w:pPr>
        <w:pStyle w:val="Bezodstpw"/>
      </w:pPr>
      <w:r>
        <w:t>- ustny sprawdzian przedmaturalny w formule ustnej matury,</w:t>
      </w:r>
    </w:p>
    <w:p w14:paraId="1D9B1611" w14:textId="77777777" w:rsidR="0088672B" w:rsidRDefault="0088672B" w:rsidP="0088672B">
      <w:pPr>
        <w:pStyle w:val="Bezodstpw"/>
      </w:pPr>
      <w:r>
        <w:t>-ocena aktywności w czasie lekcji,</w:t>
      </w:r>
    </w:p>
    <w:p w14:paraId="61AA39E7" w14:textId="77777777" w:rsidR="0088672B" w:rsidRDefault="0088672B" w:rsidP="0088672B">
      <w:pPr>
        <w:pStyle w:val="Bezodstpw"/>
      </w:pPr>
      <w:r>
        <w:t>- rozmowa/głos w dyskusji.</w:t>
      </w:r>
    </w:p>
    <w:p w14:paraId="5A7C47CE" w14:textId="77777777" w:rsidR="0088672B" w:rsidRDefault="0088672B" w:rsidP="0088672B">
      <w:r>
        <w:rPr>
          <w:b/>
        </w:rPr>
        <w:t xml:space="preserve">Skala ocen </w:t>
      </w:r>
      <w:r>
        <w:t>Celujący6 / bardzo dobry 5 / dobry 4 / dostateczny 3 / dopuszczający2 / niedostateczny 1</w:t>
      </w:r>
    </w:p>
    <w:p w14:paraId="6CDB9176" w14:textId="77777777" w:rsidR="0088672B" w:rsidRDefault="0088672B" w:rsidP="0088672B">
      <w:r>
        <w:t xml:space="preserve">Sumę punktów, uzyskanych ze sprawdzianów pisemnych, przelicza się na oceny wg skali:                      </w:t>
      </w:r>
    </w:p>
    <w:p w14:paraId="3E683DB9" w14:textId="77777777" w:rsidR="0088672B" w:rsidRDefault="0088672B" w:rsidP="0088672B">
      <w:pPr>
        <w:pStyle w:val="Bezodstpw"/>
      </w:pPr>
      <w:r>
        <w:t xml:space="preserve">celujący: 98 - 100%    </w:t>
      </w:r>
    </w:p>
    <w:p w14:paraId="4014C4BD" w14:textId="77777777" w:rsidR="0088672B" w:rsidRDefault="0088672B" w:rsidP="0088672B">
      <w:pPr>
        <w:pStyle w:val="Bezodstpw"/>
      </w:pPr>
      <w:r>
        <w:t>bardzo dobry: 89 – 97%</w:t>
      </w:r>
    </w:p>
    <w:p w14:paraId="77CC5B07" w14:textId="77777777" w:rsidR="0088672B" w:rsidRDefault="0088672B" w:rsidP="0088672B">
      <w:pPr>
        <w:pStyle w:val="Bezodstpw"/>
      </w:pPr>
      <w:r>
        <w:t>dobry:73 – 88%</w:t>
      </w:r>
    </w:p>
    <w:p w14:paraId="75CD099C" w14:textId="77777777" w:rsidR="0088672B" w:rsidRDefault="0088672B" w:rsidP="0088672B">
      <w:pPr>
        <w:pStyle w:val="Bezodstpw"/>
      </w:pPr>
      <w:r>
        <w:t>dostateczny: 60 – 72%</w:t>
      </w:r>
    </w:p>
    <w:p w14:paraId="55F69F6E" w14:textId="77777777" w:rsidR="0088672B" w:rsidRDefault="0088672B" w:rsidP="0088672B">
      <w:pPr>
        <w:pStyle w:val="Bezodstpw"/>
      </w:pPr>
      <w:r>
        <w:t xml:space="preserve">dopuszczający: 59-50% </w:t>
      </w:r>
    </w:p>
    <w:p w14:paraId="714F1F3E" w14:textId="77777777" w:rsidR="0088672B" w:rsidRDefault="0088672B" w:rsidP="0088672B">
      <w:pPr>
        <w:pStyle w:val="Bezodstpw"/>
      </w:pPr>
      <w:r>
        <w:t>niedostateczny:0 – 49%</w:t>
      </w:r>
    </w:p>
    <w:p w14:paraId="036E7707" w14:textId="77777777" w:rsidR="0088672B" w:rsidRDefault="0088672B" w:rsidP="0088672B">
      <w:r>
        <w:rPr>
          <w:b/>
        </w:rPr>
        <w:t xml:space="preserve">  Szczegółowe zasady oceniania</w:t>
      </w:r>
    </w:p>
    <w:p w14:paraId="3FD8F16E" w14:textId="77777777" w:rsidR="0088672B" w:rsidRDefault="0088672B" w:rsidP="0088672B">
      <w:r>
        <w:t>1.Obowiązkiem każdego ucznia jest przygotowanie się do lekcji i odrabianie zadań domowych. W ciągu jednego półrocza uczeń może zgłosić nauczycielowi 1 razy fakt nieprzygotowania do lekcji - R. Nie dotyczy to sytuacji, gdy omawiany ma być utwór, zadany do przeczytania z odpowiednim wyprzedzeniem ani zapowiedzianych sprawdzianów.</w:t>
      </w:r>
    </w:p>
    <w:p w14:paraId="00B2D10C" w14:textId="77777777" w:rsidR="0088672B" w:rsidRDefault="0088672B" w:rsidP="0088672B">
      <w:r>
        <w:lastRenderedPageBreak/>
        <w:t>2. Pisemne prace domowe uczeń zobowiązany jest dostarczyć w wyznaczonym terminie, a nieoddanie pracy skutkuje oceną niedostateczną, którą uczeń może poprawić w trybie uzgodnionym z nauczycielem. W ciągu półrocza uczeń może 1 raz zgłosić brak zadania domowego, nie dotyczy to jednak prac pisemnych, zadanych z wyprzedzeniem.</w:t>
      </w:r>
    </w:p>
    <w:p w14:paraId="670A62CB" w14:textId="77777777" w:rsidR="0088672B" w:rsidRDefault="0088672B" w:rsidP="0088672B">
      <w:r>
        <w:t>3.Zgłoszenie nieprzygotowania nie dotyczy zapowiedzianych sprawdzianów, pracy z tekstem (rozumienie czytanego tekstu „Język polski w użyciu” oraz sytuacji opisanych w pkt 1.</w:t>
      </w:r>
    </w:p>
    <w:p w14:paraId="147CF0BF" w14:textId="15F8938F" w:rsidR="0088672B" w:rsidRPr="00353940" w:rsidRDefault="0088672B" w:rsidP="0088672B">
      <w:pPr>
        <w:rPr>
          <w:b/>
        </w:rPr>
      </w:pPr>
      <w:r>
        <w:t xml:space="preserve">4.Uczeń ma obowiązek zaliczenia materiału, na którym był nieobecny </w:t>
      </w:r>
      <w:r>
        <w:t>i prawo</w:t>
      </w:r>
      <w:r>
        <w:t xml:space="preserve"> do poprawienia </w:t>
      </w:r>
      <w:r>
        <w:t>oceny z</w:t>
      </w:r>
      <w:r>
        <w:t xml:space="preserve"> pracy pisemnej w terminie i formie ustalonych przez nauczyciela. Przy poprawie obowiązują te same kryteria ocen, co w pierwszym terminie. </w:t>
      </w:r>
      <w:r w:rsidRPr="00353940">
        <w:rPr>
          <w:b/>
        </w:rPr>
        <w:t>Prawo do poprawy oceny przysługuje jednorazowo.</w:t>
      </w:r>
    </w:p>
    <w:p w14:paraId="182C9D04" w14:textId="77777777" w:rsidR="0088672B" w:rsidRDefault="0088672B" w:rsidP="0088672B">
      <w:r>
        <w:t>5. Jeżeli podczas pisemnej klasowej formy sprawdzania wiedzy i umiejętności uczeń pracuje niesamodzielnie, otrzymuje uwagę i ocenę niedostateczną.</w:t>
      </w:r>
    </w:p>
    <w:p w14:paraId="02905CD4" w14:textId="77777777" w:rsidR="0088672B" w:rsidRDefault="0088672B" w:rsidP="0088672B">
      <w:r>
        <w:t>6.Testy, sprawdziany, wypracowania klasowe zapowiadane są z co najmniej tygodniowym wyprzedzeniem, natomiast krótkie sprawdziany mogą być przeprowadzane bez zapowiedzi. Test „Język polski w użyciu” ze względu na sprawdzanie umiejętności nie musi być wcześniej zapowiadany.</w:t>
      </w:r>
    </w:p>
    <w:p w14:paraId="7745D13B" w14:textId="77777777" w:rsidR="0088672B" w:rsidRDefault="0088672B" w:rsidP="0088672B">
      <w:r>
        <w:t>7.Wyniki matury próbnej (diagnozy przedmaturalnej) z języka polskiego mogą być wpisane do dziennika w formie procentowej. Na wyniki egzaminu uczeń oczekuje do miesiąca.</w:t>
      </w:r>
    </w:p>
    <w:p w14:paraId="4C78C8AF" w14:textId="77777777" w:rsidR="0088672B" w:rsidRDefault="0088672B" w:rsidP="0088672B">
      <w:r>
        <w:t>8. Wszystkie pisemne prace klasowe, opatrzone podpisem ucznia, przechowywane są przez nauczyciela do końca roku szkolnego w formie papierowej.</w:t>
      </w:r>
    </w:p>
    <w:p w14:paraId="50B7C2E8" w14:textId="77777777" w:rsidR="0088672B" w:rsidRDefault="0088672B" w:rsidP="0088672B">
      <w:r>
        <w:t xml:space="preserve">9. Uczeń jest zobowiązany do przynoszenia na lekcje zeszytu, podręcznika i omawianej lektury. </w:t>
      </w:r>
    </w:p>
    <w:p w14:paraId="34BD1640" w14:textId="77777777" w:rsidR="0088672B" w:rsidRDefault="0088672B" w:rsidP="0088672B">
      <w:r>
        <w:t xml:space="preserve">10. </w:t>
      </w:r>
      <w:r w:rsidRPr="00353940">
        <w:rPr>
          <w:b/>
        </w:rPr>
        <w:t>W przypadku dłuższej usprawiedliwionej nieobecności uczeń ma obowiązek zaliczenia materiału i prawo do uzgodnienia z nauczycielem terminu uzupełnienia braków i zaliczenia sprawdzianów, których z powodu absencji nie napisał.</w:t>
      </w:r>
      <w:r>
        <w:t xml:space="preserve"> Jeżeli przez okres 3 dni po powrocie do szkoły uczeń nie ustali tego terminu, pisze sprawdzian na pierwszej lekcji wskazanej przez nauczyciela.</w:t>
      </w:r>
    </w:p>
    <w:p w14:paraId="550B522A" w14:textId="77777777" w:rsidR="0088672B" w:rsidRDefault="0088672B" w:rsidP="0088672B">
      <w:r>
        <w:t>11. Jeżeli w wypracowaniu tekst jest nieczytelny uczeń otrzymuje 0 pkt</w:t>
      </w:r>
    </w:p>
    <w:p w14:paraId="2E5C08F3" w14:textId="77777777" w:rsidR="0088672B" w:rsidRDefault="0088672B" w:rsidP="0088672B">
      <w:r>
        <w:t>12. Na lekcji na ławce uczniowskiej oraz w bezpośrednim otoczeniu ucznia, np. na parapecie znajdują się jedynie przedmioty potrzebne na danych zajęciach.</w:t>
      </w:r>
    </w:p>
    <w:p w14:paraId="1BD01724" w14:textId="77777777" w:rsidR="0088672B" w:rsidRDefault="0088672B" w:rsidP="0088672B">
      <w:r>
        <w:t>13. Wszelka forma notatek z lekcji inna niż zeszyt przedmiotowy musi być uzgodniona z nauczycielem,</w:t>
      </w:r>
    </w:p>
    <w:p w14:paraId="191470C9" w14:textId="77777777" w:rsidR="0088672B" w:rsidRDefault="0088672B" w:rsidP="0088672B">
      <w:r>
        <w:t>14. Telefony komórkowe/urządzenia elektroniczne mogą być traktowana jako narzędzie dydaktyczne, z którego można korzystać jedynie za zgodą nauczyciela. W pozostałych sytuacjach obowiązuje statut szkoły.</w:t>
      </w:r>
    </w:p>
    <w:p w14:paraId="4037850B" w14:textId="77777777" w:rsidR="0088672B" w:rsidRDefault="0088672B" w:rsidP="0088672B">
      <w:pPr>
        <w:rPr>
          <w:b/>
        </w:rPr>
      </w:pPr>
      <w:r>
        <w:rPr>
          <w:b/>
        </w:rPr>
        <w:t>W razie konieczności wymagania edukacyjne dostosowywane są do indywidualnych potrzeb rozwojowych i edukacyjnych oraz możliwości psychofizycznych ucznia.</w:t>
      </w:r>
    </w:p>
    <w:bookmarkEnd w:id="0"/>
    <w:p w14:paraId="2CF7CF6A" w14:textId="77777777" w:rsidR="0088672B" w:rsidRDefault="0088672B" w:rsidP="0088672B">
      <w:pPr>
        <w:rPr>
          <w:b/>
        </w:rPr>
      </w:pPr>
    </w:p>
    <w:p w14:paraId="5F3B186F" w14:textId="77777777" w:rsidR="00E3541E" w:rsidRPr="0088672B" w:rsidRDefault="00E3541E">
      <w:pPr>
        <w:rPr>
          <w:sz w:val="22"/>
          <w:szCs w:val="22"/>
        </w:rPr>
      </w:pPr>
    </w:p>
    <w:sectPr w:rsidR="00E3541E" w:rsidRPr="0088672B" w:rsidSect="0088672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Symbol" w:hAnsi="Symbol" w:cs="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hint="default"/>
        <w:sz w:val="20"/>
        <w:szCs w:val="20"/>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hint="default"/>
        <w:sz w:val="20"/>
        <w:szCs w:val="20"/>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Symbol" w:hint="default"/>
        <w:sz w:val="20"/>
        <w:szCs w:val="20"/>
      </w:rPr>
    </w:lvl>
  </w:abstractNum>
  <w:abstractNum w:abstractNumId="5" w15:restartNumberingAfterBreak="0">
    <w:nsid w:val="00000006"/>
    <w:multiLevelType w:val="singleLevel"/>
    <w:tmpl w:val="00000006"/>
    <w:name w:val="WW8Num7"/>
    <w:lvl w:ilvl="0">
      <w:start w:val="1"/>
      <w:numFmt w:val="bullet"/>
      <w:lvlText w:val=""/>
      <w:lvlJc w:val="left"/>
      <w:pPr>
        <w:tabs>
          <w:tab w:val="num" w:pos="720"/>
        </w:tabs>
        <w:ind w:left="720" w:hanging="360"/>
      </w:pPr>
      <w:rPr>
        <w:rFonts w:ascii="Symbol" w:hAnsi="Symbol" w:cs="Symbol" w:hint="default"/>
        <w:sz w:val="20"/>
        <w:szCs w:val="20"/>
      </w:rPr>
    </w:lvl>
  </w:abstractNum>
  <w:abstractNum w:abstractNumId="6" w15:restartNumberingAfterBreak="0">
    <w:nsid w:val="3BBB2F72"/>
    <w:multiLevelType w:val="hybridMultilevel"/>
    <w:tmpl w:val="CA247E6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8C2D96"/>
    <w:multiLevelType w:val="hybridMultilevel"/>
    <w:tmpl w:val="2E945F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ED079D3"/>
    <w:multiLevelType w:val="hybridMultilevel"/>
    <w:tmpl w:val="69EE62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4326779">
    <w:abstractNumId w:val="0"/>
  </w:num>
  <w:num w:numId="2" w16cid:durableId="2117673001">
    <w:abstractNumId w:val="1"/>
  </w:num>
  <w:num w:numId="3" w16cid:durableId="1077706514">
    <w:abstractNumId w:val="2"/>
  </w:num>
  <w:num w:numId="4" w16cid:durableId="1695225397">
    <w:abstractNumId w:val="3"/>
  </w:num>
  <w:num w:numId="5" w16cid:durableId="1022560069">
    <w:abstractNumId w:val="4"/>
  </w:num>
  <w:num w:numId="6" w16cid:durableId="412094721">
    <w:abstractNumId w:val="5"/>
  </w:num>
  <w:num w:numId="7" w16cid:durableId="1416823290">
    <w:abstractNumId w:val="8"/>
  </w:num>
  <w:num w:numId="8" w16cid:durableId="2049603196">
    <w:abstractNumId w:val="6"/>
  </w:num>
  <w:num w:numId="9" w16cid:durableId="15705811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531"/>
    <w:rsid w:val="00242531"/>
    <w:rsid w:val="004D6AEF"/>
    <w:rsid w:val="0088672B"/>
    <w:rsid w:val="00910FBE"/>
    <w:rsid w:val="00E354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63BA5"/>
  <w15:chartTrackingRefBased/>
  <w15:docId w15:val="{89025E83-7079-4CDB-A83F-4D7ADBF92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672B"/>
    <w:pPr>
      <w:suppressAutoHyphens/>
      <w:spacing w:after="0" w:line="240" w:lineRule="auto"/>
    </w:pPr>
    <w:rPr>
      <w:rFonts w:ascii="Times New Roman" w:eastAsia="Times New Roman" w:hAnsi="Times New Roman" w:cs="Times New Roman"/>
      <w:kern w:val="0"/>
      <w:lang w:eastAsia="ar-SA"/>
      <w14:ligatures w14:val="none"/>
    </w:rPr>
  </w:style>
  <w:style w:type="paragraph" w:styleId="Nagwek1">
    <w:name w:val="heading 1"/>
    <w:basedOn w:val="Normalny"/>
    <w:next w:val="Normalny"/>
    <w:link w:val="Nagwek1Znak"/>
    <w:uiPriority w:val="9"/>
    <w:qFormat/>
    <w:rsid w:val="002425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425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4253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4253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4253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4253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4253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4253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4253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4253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4253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4253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4253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4253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4253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4253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4253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42531"/>
    <w:rPr>
      <w:rFonts w:eastAsiaTheme="majorEastAsia" w:cstheme="majorBidi"/>
      <w:color w:val="272727" w:themeColor="text1" w:themeTint="D8"/>
    </w:rPr>
  </w:style>
  <w:style w:type="paragraph" w:styleId="Tytu">
    <w:name w:val="Title"/>
    <w:basedOn w:val="Normalny"/>
    <w:next w:val="Normalny"/>
    <w:link w:val="TytuZnak"/>
    <w:uiPriority w:val="10"/>
    <w:qFormat/>
    <w:rsid w:val="00242531"/>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4253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4253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4253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42531"/>
    <w:pPr>
      <w:spacing w:before="160"/>
      <w:jc w:val="center"/>
    </w:pPr>
    <w:rPr>
      <w:i/>
      <w:iCs/>
      <w:color w:val="404040" w:themeColor="text1" w:themeTint="BF"/>
    </w:rPr>
  </w:style>
  <w:style w:type="character" w:customStyle="1" w:styleId="CytatZnak">
    <w:name w:val="Cytat Znak"/>
    <w:basedOn w:val="Domylnaczcionkaakapitu"/>
    <w:link w:val="Cytat"/>
    <w:uiPriority w:val="29"/>
    <w:rsid w:val="00242531"/>
    <w:rPr>
      <w:i/>
      <w:iCs/>
      <w:color w:val="404040" w:themeColor="text1" w:themeTint="BF"/>
    </w:rPr>
  </w:style>
  <w:style w:type="paragraph" w:styleId="Akapitzlist">
    <w:name w:val="List Paragraph"/>
    <w:basedOn w:val="Normalny"/>
    <w:uiPriority w:val="34"/>
    <w:qFormat/>
    <w:rsid w:val="00242531"/>
    <w:pPr>
      <w:ind w:left="720"/>
      <w:contextualSpacing/>
    </w:pPr>
  </w:style>
  <w:style w:type="character" w:styleId="Wyrnienieintensywne">
    <w:name w:val="Intense Emphasis"/>
    <w:basedOn w:val="Domylnaczcionkaakapitu"/>
    <w:uiPriority w:val="21"/>
    <w:qFormat/>
    <w:rsid w:val="00242531"/>
    <w:rPr>
      <w:i/>
      <w:iCs/>
      <w:color w:val="0F4761" w:themeColor="accent1" w:themeShade="BF"/>
    </w:rPr>
  </w:style>
  <w:style w:type="paragraph" w:styleId="Cytatintensywny">
    <w:name w:val="Intense Quote"/>
    <w:basedOn w:val="Normalny"/>
    <w:next w:val="Normalny"/>
    <w:link w:val="CytatintensywnyZnak"/>
    <w:uiPriority w:val="30"/>
    <w:qFormat/>
    <w:rsid w:val="002425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42531"/>
    <w:rPr>
      <w:i/>
      <w:iCs/>
      <w:color w:val="0F4761" w:themeColor="accent1" w:themeShade="BF"/>
    </w:rPr>
  </w:style>
  <w:style w:type="character" w:styleId="Odwoanieintensywne">
    <w:name w:val="Intense Reference"/>
    <w:basedOn w:val="Domylnaczcionkaakapitu"/>
    <w:uiPriority w:val="32"/>
    <w:qFormat/>
    <w:rsid w:val="00242531"/>
    <w:rPr>
      <w:b/>
      <w:bCs/>
      <w:smallCaps/>
      <w:color w:val="0F4761" w:themeColor="accent1" w:themeShade="BF"/>
      <w:spacing w:val="5"/>
    </w:rPr>
  </w:style>
  <w:style w:type="paragraph" w:styleId="Bezodstpw">
    <w:name w:val="No Spacing"/>
    <w:uiPriority w:val="1"/>
    <w:qFormat/>
    <w:rsid w:val="0088672B"/>
    <w:pPr>
      <w:spacing w:after="0" w:line="240" w:lineRule="auto"/>
    </w:pPr>
    <w:rPr>
      <w:rFonts w:eastAsiaTheme="minorEastAsia"/>
      <w:kern w:val="0"/>
      <w:sz w:val="22"/>
      <w:szCs w:val="22"/>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2250</Words>
  <Characters>13502</Characters>
  <Application>Microsoft Office Word</Application>
  <DocSecurity>0</DocSecurity>
  <Lines>112</Lines>
  <Paragraphs>31</Paragraphs>
  <ScaleCrop>false</ScaleCrop>
  <Company/>
  <LinksUpToDate>false</LinksUpToDate>
  <CharactersWithSpaces>15721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Kulig</dc:creator>
  <cp:keywords/>
  <dc:description/>
  <cp:lastModifiedBy>Dorota Kulig</cp:lastModifiedBy>
  <cp:revision>2</cp:revision>
  <dcterms:created xsi:type="dcterms:W3CDTF">2025-09-07T11:09:00Z</dcterms:created>
  <dcterms:modified xsi:type="dcterms:W3CDTF">2025-09-07T11:14:00Z</dcterms:modified>
</cp:coreProperties>
</file>